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7" w:rsidRDefault="008056F7" w:rsidP="008056F7">
      <w:pPr>
        <w:pStyle w:val="Default"/>
        <w:jc w:val="center"/>
        <w:rPr>
          <w:b/>
          <w:bCs/>
        </w:rPr>
      </w:pPr>
      <w:r>
        <w:rPr>
          <w:b/>
          <w:bCs/>
        </w:rPr>
        <w:t>PROCESSO LICITATÓRI</w:t>
      </w:r>
      <w:r w:rsidRPr="009C20EE">
        <w:rPr>
          <w:b/>
          <w:bCs/>
        </w:rPr>
        <w:t xml:space="preserve">O Nº </w:t>
      </w:r>
      <w:r>
        <w:rPr>
          <w:b/>
          <w:bCs/>
        </w:rPr>
        <w:t>018</w:t>
      </w:r>
      <w:r w:rsidRPr="009C20EE">
        <w:rPr>
          <w:b/>
          <w:bCs/>
        </w:rPr>
        <w:t>/201</w:t>
      </w:r>
      <w:r>
        <w:rPr>
          <w:b/>
          <w:bCs/>
        </w:rPr>
        <w:t xml:space="preserve">7 </w:t>
      </w:r>
    </w:p>
    <w:p w:rsidR="008056F7" w:rsidRPr="001C53F7" w:rsidRDefault="008056F7" w:rsidP="008056F7">
      <w:pPr>
        <w:pStyle w:val="Default"/>
        <w:jc w:val="center"/>
        <w:rPr>
          <w:b/>
          <w:bCs/>
        </w:rPr>
      </w:pPr>
      <w:r w:rsidRPr="009C20EE">
        <w:rPr>
          <w:b/>
          <w:bCs/>
        </w:rPr>
        <w:t xml:space="preserve"> PREGÃO PRESENCIAL</w:t>
      </w:r>
      <w:r>
        <w:rPr>
          <w:b/>
          <w:bCs/>
        </w:rPr>
        <w:t xml:space="preserve"> PARA REGISTRO DE PREÇOS</w:t>
      </w:r>
      <w:r w:rsidRPr="009C20EE">
        <w:rPr>
          <w:b/>
          <w:bCs/>
        </w:rPr>
        <w:t xml:space="preserve"> Nº 0</w:t>
      </w:r>
      <w:r>
        <w:rPr>
          <w:b/>
          <w:bCs/>
        </w:rPr>
        <w:t>05</w:t>
      </w:r>
      <w:r w:rsidRPr="009C20EE">
        <w:rPr>
          <w:b/>
          <w:bCs/>
        </w:rPr>
        <w:t>/201</w:t>
      </w:r>
      <w:r>
        <w:rPr>
          <w:b/>
          <w:bCs/>
        </w:rPr>
        <w:t>7</w:t>
      </w:r>
    </w:p>
    <w:p w:rsidR="008056F7" w:rsidRPr="001C53F7" w:rsidRDefault="008056F7" w:rsidP="008056F7">
      <w:pPr>
        <w:pStyle w:val="Default"/>
        <w:jc w:val="both"/>
      </w:pPr>
    </w:p>
    <w:p w:rsidR="008056F7" w:rsidRPr="0020167F" w:rsidRDefault="008056F7" w:rsidP="008056F7">
      <w:pPr>
        <w:autoSpaceDN w:val="0"/>
        <w:adjustRightInd w:val="0"/>
        <w:jc w:val="center"/>
        <w:rPr>
          <w:b/>
          <w:bCs/>
          <w:color w:val="000000"/>
        </w:rPr>
      </w:pPr>
      <w:r w:rsidRPr="0020167F">
        <w:rPr>
          <w:b/>
          <w:bCs/>
          <w:color w:val="000000"/>
        </w:rPr>
        <w:t xml:space="preserve">ATA DE REGISTRO DE PREÇOS Nº </w:t>
      </w:r>
      <w:r w:rsidR="00D44A43">
        <w:rPr>
          <w:b/>
          <w:bCs/>
          <w:color w:val="000000"/>
        </w:rPr>
        <w:t>0</w:t>
      </w:r>
      <w:r w:rsidR="00A67446">
        <w:rPr>
          <w:b/>
          <w:bCs/>
          <w:color w:val="000000"/>
        </w:rPr>
        <w:t>6</w:t>
      </w:r>
      <w:r w:rsidRPr="0020167F">
        <w:rPr>
          <w:b/>
          <w:bCs/>
          <w:color w:val="000000"/>
        </w:rPr>
        <w:t>/2017</w:t>
      </w:r>
    </w:p>
    <w:p w:rsidR="008056F7" w:rsidRPr="0020167F" w:rsidRDefault="008056F7" w:rsidP="008056F7">
      <w:pPr>
        <w:autoSpaceDN w:val="0"/>
        <w:adjustRightInd w:val="0"/>
        <w:jc w:val="center"/>
        <w:rPr>
          <w:b/>
          <w:bCs/>
          <w:color w:val="000000"/>
        </w:rPr>
      </w:pPr>
    </w:p>
    <w:p w:rsidR="008056F7" w:rsidRPr="0020167F" w:rsidRDefault="008056F7" w:rsidP="008056F7">
      <w:pPr>
        <w:autoSpaceDN w:val="0"/>
        <w:adjustRightInd w:val="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MATERIAL DE EXPEDIENTE DESTINADOS AS SECRETARIAS DESTA MUNICIPALIDADE</w:t>
      </w:r>
      <w:r w:rsidRPr="0020167F">
        <w:rPr>
          <w:b/>
          <w:bCs/>
        </w:rPr>
        <w:t xml:space="preserve">, </w:t>
      </w:r>
      <w:r w:rsidRPr="0020167F">
        <w:rPr>
          <w:color w:val="000000"/>
        </w:rPr>
        <w:t>RESOLVE Registrar os Preços</w:t>
      </w:r>
      <w:r w:rsidRPr="0020167F">
        <w:t xml:space="preserve"> da empresa </w:t>
      </w:r>
      <w:r w:rsidR="00A67446">
        <w:rPr>
          <w:b/>
        </w:rPr>
        <w:t>PALIMONTES COMERCIO E SERVIÇOS LTDA</w:t>
      </w:r>
      <w:r w:rsidR="00D44A43">
        <w:rPr>
          <w:b/>
        </w:rPr>
        <w:t xml:space="preserve"> </w:t>
      </w:r>
      <w:r w:rsidRPr="008056F7">
        <w:rPr>
          <w:b/>
        </w:rPr>
        <w:t xml:space="preserve"> </w:t>
      </w:r>
      <w:r w:rsidRPr="0020167F">
        <w:t xml:space="preserve">, CNPJ nº </w:t>
      </w:r>
      <w:r w:rsidR="00A67446">
        <w:t>17.027.418/0001-95</w:t>
      </w:r>
      <w:r w:rsidRPr="0020167F">
        <w:t xml:space="preserve">, com endereço na </w:t>
      </w:r>
      <w:r w:rsidR="00D44A43">
        <w:t xml:space="preserve">Rua </w:t>
      </w:r>
      <w:r w:rsidR="00A67446">
        <w:t xml:space="preserve"> Cel. Joaquim Costa, 270, Centro, Montes Claros/MG</w:t>
      </w:r>
      <w:r>
        <w:t xml:space="preserve">, representada por </w:t>
      </w:r>
      <w:r w:rsidR="00A67446">
        <w:t xml:space="preserve">José Laécio Rodrigues Ribeiro </w:t>
      </w:r>
      <w:r w:rsidR="00D44A43">
        <w:t xml:space="preserve">, CPF n° </w:t>
      </w:r>
      <w:r w:rsidR="00A67446">
        <w:t>149.194.436-68</w:t>
      </w:r>
      <w:r w:rsidR="00D44A43">
        <w:t xml:space="preserve">, carteira de identidade </w:t>
      </w:r>
      <w:r w:rsidR="00A67446">
        <w:t>M-462.145</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1 - DO OBJETO</w:t>
      </w:r>
    </w:p>
    <w:p w:rsidR="008056F7" w:rsidRPr="0020167F" w:rsidRDefault="008056F7" w:rsidP="008056F7">
      <w:pPr>
        <w:autoSpaceDN w:val="0"/>
        <w:adjustRightInd w:val="0"/>
        <w:jc w:val="both"/>
        <w:rPr>
          <w:b/>
          <w:bCs/>
        </w:rPr>
      </w:pPr>
      <w:r w:rsidRPr="0020167F">
        <w:rPr>
          <w:b/>
        </w:rPr>
        <w:t>1.1</w:t>
      </w:r>
      <w:r w:rsidRPr="0020167F">
        <w:t xml:space="preserve"> REGISTRO DE PREÇOS PARA </w:t>
      </w:r>
      <w:r>
        <w:t xml:space="preserve">AQUISIÇÃO DE MATERIAL DE EXPEDIENTE DESTINADOS AS SECRETARIAS DESTA MUNICIPALIDADE.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2 - DA VALIDADE DO REGISTRO DE PREÇOS</w:t>
      </w:r>
    </w:p>
    <w:p w:rsidR="008056F7" w:rsidRPr="0020167F" w:rsidRDefault="008056F7" w:rsidP="008056F7">
      <w:pPr>
        <w:autoSpaceDN w:val="0"/>
        <w:adjustRightInd w:val="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056F7" w:rsidRPr="0020167F" w:rsidRDefault="008056F7" w:rsidP="008056F7">
      <w:pPr>
        <w:autoSpaceDN w:val="0"/>
        <w:adjustRightInd w:val="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3 - DA GERÊNCIA DA PRESENTE ATA DE REGISTRO DE PREÇOS</w:t>
      </w:r>
    </w:p>
    <w:p w:rsidR="008056F7" w:rsidRPr="0020167F" w:rsidRDefault="008056F7" w:rsidP="008056F7">
      <w:pPr>
        <w:autoSpaceDN w:val="0"/>
        <w:adjustRightInd w:val="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4 - DA ESPECIFICAÇÃO, QUANTIDADE E PREÇO</w:t>
      </w:r>
    </w:p>
    <w:p w:rsidR="008056F7" w:rsidRDefault="008056F7" w:rsidP="008056F7">
      <w:pPr>
        <w:autoSpaceDN w:val="0"/>
        <w:adjustRightInd w:val="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tbl>
      <w:tblPr>
        <w:tblW w:w="10440" w:type="dxa"/>
        <w:tblInd w:w="-284" w:type="dxa"/>
        <w:tblLayout w:type="fixed"/>
        <w:tblCellMar>
          <w:left w:w="0" w:type="dxa"/>
          <w:right w:w="0" w:type="dxa"/>
        </w:tblCellMar>
        <w:tblLook w:val="0000"/>
      </w:tblPr>
      <w:tblGrid>
        <w:gridCol w:w="920"/>
        <w:gridCol w:w="2060"/>
        <w:gridCol w:w="1780"/>
        <w:gridCol w:w="880"/>
        <w:gridCol w:w="460"/>
        <w:gridCol w:w="1120"/>
        <w:gridCol w:w="1560"/>
        <w:gridCol w:w="1560"/>
        <w:gridCol w:w="20"/>
        <w:gridCol w:w="80"/>
      </w:tblGrid>
      <w:tr w:rsidR="00A67446" w:rsidTr="00A67446">
        <w:trPr>
          <w:gridAfter w:val="1"/>
          <w:wAfter w:w="80" w:type="dxa"/>
          <w:trHeight w:val="302"/>
        </w:trPr>
        <w:tc>
          <w:tcPr>
            <w:tcW w:w="4760" w:type="dxa"/>
            <w:gridSpan w:val="3"/>
            <w:shd w:val="clear" w:color="auto" w:fill="auto"/>
            <w:vAlign w:val="bottom"/>
          </w:tcPr>
          <w:p w:rsidR="00A67446" w:rsidRDefault="00A67446" w:rsidP="00A27C46">
            <w:pPr>
              <w:spacing w:line="0" w:lineRule="atLeast"/>
              <w:rPr>
                <w:sz w:val="24"/>
              </w:rPr>
            </w:pPr>
          </w:p>
        </w:tc>
        <w:tc>
          <w:tcPr>
            <w:tcW w:w="880" w:type="dxa"/>
            <w:shd w:val="clear" w:color="auto" w:fill="auto"/>
            <w:vAlign w:val="bottom"/>
          </w:tcPr>
          <w:p w:rsidR="00A67446" w:rsidRDefault="00A67446" w:rsidP="00A27C46">
            <w:pPr>
              <w:spacing w:line="0" w:lineRule="atLeast"/>
              <w:rPr>
                <w:sz w:val="24"/>
              </w:rPr>
            </w:pPr>
          </w:p>
        </w:tc>
        <w:tc>
          <w:tcPr>
            <w:tcW w:w="460" w:type="dxa"/>
            <w:shd w:val="clear" w:color="auto" w:fill="auto"/>
            <w:vAlign w:val="bottom"/>
          </w:tcPr>
          <w:p w:rsidR="00A67446" w:rsidRDefault="00A67446" w:rsidP="00A27C46">
            <w:pPr>
              <w:spacing w:line="0" w:lineRule="atLeast"/>
              <w:rPr>
                <w:sz w:val="24"/>
              </w:rPr>
            </w:pPr>
          </w:p>
        </w:tc>
        <w:tc>
          <w:tcPr>
            <w:tcW w:w="1120" w:type="dxa"/>
            <w:shd w:val="clear" w:color="auto" w:fill="auto"/>
            <w:vAlign w:val="bottom"/>
          </w:tcPr>
          <w:p w:rsidR="00A67446" w:rsidRDefault="00A67446" w:rsidP="00A27C46">
            <w:pPr>
              <w:spacing w:line="0" w:lineRule="atLeast"/>
              <w:rPr>
                <w:sz w:val="24"/>
              </w:rPr>
            </w:pPr>
          </w:p>
        </w:tc>
        <w:tc>
          <w:tcPr>
            <w:tcW w:w="1560" w:type="dxa"/>
            <w:shd w:val="clear" w:color="auto" w:fill="auto"/>
            <w:vAlign w:val="bottom"/>
          </w:tcPr>
          <w:p w:rsidR="00A67446" w:rsidRDefault="00A67446" w:rsidP="00A27C46">
            <w:pPr>
              <w:spacing w:line="0" w:lineRule="atLeast"/>
              <w:rPr>
                <w:sz w:val="24"/>
              </w:rPr>
            </w:pPr>
          </w:p>
        </w:tc>
        <w:tc>
          <w:tcPr>
            <w:tcW w:w="1580" w:type="dxa"/>
            <w:gridSpan w:val="2"/>
            <w:shd w:val="clear" w:color="auto" w:fill="auto"/>
            <w:vAlign w:val="bottom"/>
          </w:tcPr>
          <w:p w:rsidR="00A67446" w:rsidRDefault="00A67446" w:rsidP="00A27C46">
            <w:pPr>
              <w:spacing w:line="0" w:lineRule="atLeast"/>
              <w:rPr>
                <w:sz w:val="24"/>
              </w:rPr>
            </w:pPr>
          </w:p>
        </w:tc>
      </w:tr>
      <w:tr w:rsidR="00A67446" w:rsidTr="00A67446">
        <w:trPr>
          <w:trHeight w:val="360"/>
        </w:trPr>
        <w:tc>
          <w:tcPr>
            <w:tcW w:w="4760" w:type="dxa"/>
            <w:gridSpan w:val="3"/>
            <w:tcBorders>
              <w:top w:val="single" w:sz="8" w:space="0" w:color="999999"/>
              <w:right w:val="single" w:sz="8" w:space="0" w:color="666666"/>
            </w:tcBorders>
            <w:shd w:val="clear" w:color="auto" w:fill="auto"/>
            <w:vAlign w:val="bottom"/>
          </w:tcPr>
          <w:p w:rsidR="00A67446" w:rsidRDefault="00A67446" w:rsidP="00A27C46">
            <w:pPr>
              <w:spacing w:line="0" w:lineRule="atLeast"/>
              <w:rPr>
                <w:rFonts w:ascii="Arial" w:eastAsia="Arial" w:hAnsi="Arial"/>
                <w:b/>
                <w:sz w:val="22"/>
              </w:rPr>
            </w:pPr>
            <w:r>
              <w:rPr>
                <w:rFonts w:ascii="Arial" w:eastAsia="Arial" w:hAnsi="Arial"/>
                <w:b/>
                <w:sz w:val="22"/>
              </w:rPr>
              <w:t>Descrição do Material/Serviço</w:t>
            </w:r>
          </w:p>
        </w:tc>
        <w:tc>
          <w:tcPr>
            <w:tcW w:w="880" w:type="dxa"/>
            <w:tcBorders>
              <w:top w:val="single" w:sz="8" w:space="0" w:color="999999"/>
              <w:right w:val="single" w:sz="8" w:space="0" w:color="666666"/>
            </w:tcBorders>
            <w:shd w:val="clear" w:color="auto" w:fill="auto"/>
            <w:vAlign w:val="bottom"/>
          </w:tcPr>
          <w:p w:rsidR="00A67446" w:rsidRDefault="00A67446" w:rsidP="00A27C46">
            <w:pPr>
              <w:spacing w:line="0" w:lineRule="atLeast"/>
              <w:ind w:left="220"/>
              <w:rPr>
                <w:rFonts w:ascii="Arial" w:eastAsia="Arial" w:hAnsi="Arial"/>
                <w:b/>
                <w:sz w:val="22"/>
              </w:rPr>
            </w:pPr>
            <w:r>
              <w:rPr>
                <w:rFonts w:ascii="Arial" w:eastAsia="Arial" w:hAnsi="Arial"/>
                <w:b/>
                <w:sz w:val="22"/>
              </w:rPr>
              <w:t>UND</w:t>
            </w:r>
          </w:p>
        </w:tc>
        <w:tc>
          <w:tcPr>
            <w:tcW w:w="460" w:type="dxa"/>
            <w:tcBorders>
              <w:top w:val="single" w:sz="8" w:space="0" w:color="999999"/>
            </w:tcBorders>
            <w:shd w:val="clear" w:color="auto" w:fill="auto"/>
            <w:vAlign w:val="bottom"/>
          </w:tcPr>
          <w:p w:rsidR="00A67446" w:rsidRDefault="00A67446" w:rsidP="00A27C46">
            <w:pPr>
              <w:spacing w:line="0" w:lineRule="atLeast"/>
              <w:rPr>
                <w:sz w:val="24"/>
              </w:rPr>
            </w:pPr>
          </w:p>
        </w:tc>
        <w:tc>
          <w:tcPr>
            <w:tcW w:w="1120" w:type="dxa"/>
            <w:tcBorders>
              <w:top w:val="single" w:sz="8" w:space="0" w:color="999999"/>
              <w:right w:val="single" w:sz="8" w:space="0" w:color="666666"/>
            </w:tcBorders>
            <w:shd w:val="clear" w:color="auto" w:fill="auto"/>
            <w:vAlign w:val="bottom"/>
          </w:tcPr>
          <w:p w:rsidR="00A67446" w:rsidRDefault="00A67446" w:rsidP="00A27C46">
            <w:pPr>
              <w:spacing w:line="0" w:lineRule="atLeast"/>
              <w:ind w:right="509"/>
              <w:jc w:val="right"/>
              <w:rPr>
                <w:rFonts w:ascii="Arial" w:eastAsia="Arial" w:hAnsi="Arial"/>
                <w:b/>
                <w:w w:val="99"/>
                <w:sz w:val="22"/>
              </w:rPr>
            </w:pPr>
            <w:r>
              <w:rPr>
                <w:rFonts w:ascii="Arial" w:eastAsia="Arial" w:hAnsi="Arial"/>
                <w:b/>
                <w:w w:val="99"/>
                <w:sz w:val="22"/>
              </w:rPr>
              <w:t>Qtde</w:t>
            </w:r>
          </w:p>
        </w:tc>
        <w:tc>
          <w:tcPr>
            <w:tcW w:w="1560" w:type="dxa"/>
            <w:tcBorders>
              <w:top w:val="single" w:sz="8" w:space="0" w:color="999999"/>
              <w:right w:val="single" w:sz="8" w:space="0" w:color="666666"/>
            </w:tcBorders>
            <w:shd w:val="clear" w:color="auto" w:fill="auto"/>
            <w:vAlign w:val="bottom"/>
          </w:tcPr>
          <w:p w:rsidR="00A67446" w:rsidRDefault="00A67446" w:rsidP="00A27C46">
            <w:pPr>
              <w:spacing w:line="0" w:lineRule="atLeast"/>
              <w:ind w:right="108"/>
              <w:jc w:val="right"/>
              <w:rPr>
                <w:rFonts w:ascii="Arial" w:eastAsia="Arial" w:hAnsi="Arial"/>
                <w:b/>
                <w:sz w:val="22"/>
              </w:rPr>
            </w:pPr>
            <w:r>
              <w:rPr>
                <w:rFonts w:ascii="Arial" w:eastAsia="Arial" w:hAnsi="Arial"/>
                <w:b/>
                <w:sz w:val="22"/>
              </w:rPr>
              <w:t>Vlr. Unitário</w:t>
            </w:r>
          </w:p>
        </w:tc>
        <w:tc>
          <w:tcPr>
            <w:tcW w:w="1660" w:type="dxa"/>
            <w:gridSpan w:val="3"/>
            <w:tcBorders>
              <w:top w:val="single" w:sz="8" w:space="0" w:color="999999"/>
              <w:right w:val="single" w:sz="8" w:space="0" w:color="666666"/>
            </w:tcBorders>
            <w:shd w:val="clear" w:color="auto" w:fill="auto"/>
            <w:vAlign w:val="bottom"/>
          </w:tcPr>
          <w:p w:rsidR="00A67446" w:rsidRDefault="00A67446" w:rsidP="00A27C46">
            <w:pPr>
              <w:spacing w:line="0" w:lineRule="atLeast"/>
              <w:ind w:right="400"/>
              <w:jc w:val="right"/>
              <w:rPr>
                <w:rFonts w:ascii="Arial" w:eastAsia="Arial" w:hAnsi="Arial"/>
                <w:b/>
                <w:sz w:val="22"/>
              </w:rPr>
            </w:pPr>
            <w:r>
              <w:rPr>
                <w:rFonts w:ascii="Arial" w:eastAsia="Arial" w:hAnsi="Arial"/>
                <w:b/>
                <w:sz w:val="22"/>
              </w:rPr>
              <w:t>SubTotal</w:t>
            </w:r>
          </w:p>
        </w:tc>
      </w:tr>
      <w:tr w:rsidR="00A67446" w:rsidTr="00A67446">
        <w:trPr>
          <w:gridAfter w:val="2"/>
          <w:wAfter w:w="100" w:type="dxa"/>
          <w:trHeight w:val="20"/>
        </w:trPr>
        <w:tc>
          <w:tcPr>
            <w:tcW w:w="92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206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78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88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46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12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56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560" w:type="dxa"/>
            <w:tcBorders>
              <w:bottom w:val="single" w:sz="8" w:space="0" w:color="666666"/>
            </w:tcBorders>
            <w:shd w:val="clear" w:color="auto" w:fill="auto"/>
            <w:vAlign w:val="bottom"/>
          </w:tcPr>
          <w:p w:rsidR="00A67446" w:rsidRDefault="00A67446" w:rsidP="00A27C46">
            <w:pPr>
              <w:spacing w:line="20" w:lineRule="exact"/>
              <w:rPr>
                <w:sz w:val="1"/>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BARBANTE C/ 12 FIOS 200 GRAMAS ; ; SOVAN</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RL</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900,00</w:t>
            </w:r>
          </w:p>
        </w:tc>
      </w:tr>
      <w:tr w:rsidR="00A67446" w:rsidTr="00A67446">
        <w:trPr>
          <w:trHeight w:val="26"/>
        </w:trPr>
        <w:tc>
          <w:tcPr>
            <w:tcW w:w="2980" w:type="dxa"/>
            <w:gridSpan w:val="2"/>
            <w:tcBorders>
              <w:bottom w:val="single" w:sz="8" w:space="0" w:color="666666"/>
            </w:tcBorders>
            <w:shd w:val="clear" w:color="auto" w:fill="auto"/>
            <w:vAlign w:val="bottom"/>
          </w:tcPr>
          <w:p w:rsidR="00A67446" w:rsidRDefault="00A67446"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74"/>
        </w:trPr>
        <w:tc>
          <w:tcPr>
            <w:tcW w:w="2980" w:type="dxa"/>
            <w:gridSpan w:val="2"/>
            <w:shd w:val="clear" w:color="auto" w:fill="auto"/>
            <w:vAlign w:val="bottom"/>
          </w:tcPr>
          <w:p w:rsidR="00A67446" w:rsidRDefault="00A67446" w:rsidP="00A27C46">
            <w:pPr>
              <w:spacing w:line="0" w:lineRule="atLeast"/>
              <w:ind w:left="20"/>
              <w:rPr>
                <w:rFonts w:ascii="Arial" w:eastAsia="Arial" w:hAnsi="Arial"/>
                <w:w w:val="99"/>
                <w:sz w:val="18"/>
              </w:rPr>
            </w:pPr>
            <w:r>
              <w:rPr>
                <w:rFonts w:ascii="Arial" w:eastAsia="Arial" w:hAnsi="Arial"/>
                <w:w w:val="99"/>
                <w:sz w:val="18"/>
              </w:rPr>
              <w:t>BOLA DE ISOPOR 15MM ; ; KNAUF</w:t>
            </w:r>
          </w:p>
        </w:tc>
        <w:tc>
          <w:tcPr>
            <w:tcW w:w="1780" w:type="dxa"/>
            <w:tcBorders>
              <w:right w:val="single" w:sz="8" w:space="0" w:color="666666"/>
            </w:tcBorders>
            <w:shd w:val="clear" w:color="auto" w:fill="auto"/>
            <w:vAlign w:val="bottom"/>
          </w:tcPr>
          <w:p w:rsidR="00A67446" w:rsidRDefault="00A67446" w:rsidP="00A27C46">
            <w:pPr>
              <w:spacing w:line="0" w:lineRule="atLeast"/>
              <w:rPr>
                <w:sz w:val="23"/>
              </w:rPr>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0,1100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33,00</w:t>
            </w:r>
          </w:p>
        </w:tc>
      </w:tr>
      <w:tr w:rsidR="00A67446" w:rsidTr="00A67446">
        <w:trPr>
          <w:trHeight w:val="26"/>
        </w:trPr>
        <w:tc>
          <w:tcPr>
            <w:tcW w:w="2980" w:type="dxa"/>
            <w:gridSpan w:val="2"/>
            <w:tcBorders>
              <w:bottom w:val="single" w:sz="8" w:space="0" w:color="666666"/>
            </w:tcBorders>
            <w:shd w:val="clear" w:color="auto" w:fill="auto"/>
            <w:vAlign w:val="bottom"/>
          </w:tcPr>
          <w:p w:rsidR="00A67446" w:rsidRDefault="00A67446"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74"/>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BOLA DE ISOPOR 45 ; ; KNAUF</w:t>
            </w:r>
          </w:p>
        </w:tc>
        <w:tc>
          <w:tcPr>
            <w:tcW w:w="1780" w:type="dxa"/>
            <w:tcBorders>
              <w:right w:val="single" w:sz="8" w:space="0" w:color="666666"/>
            </w:tcBorders>
            <w:shd w:val="clear" w:color="auto" w:fill="auto"/>
            <w:vAlign w:val="bottom"/>
          </w:tcPr>
          <w:p w:rsidR="00A67446" w:rsidRDefault="00A67446" w:rsidP="00A27C46">
            <w:pPr>
              <w:spacing w:line="0" w:lineRule="atLeast"/>
              <w:rPr>
                <w:sz w:val="23"/>
              </w:rPr>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0,2900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87,00</w:t>
            </w:r>
          </w:p>
        </w:tc>
      </w:tr>
      <w:tr w:rsidR="00A67446" w:rsidTr="00A67446">
        <w:trPr>
          <w:trHeight w:val="26"/>
        </w:trPr>
        <w:tc>
          <w:tcPr>
            <w:tcW w:w="92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20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920" w:type="dxa"/>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BROCAL ;</w:t>
            </w:r>
          </w:p>
        </w:tc>
        <w:tc>
          <w:tcPr>
            <w:tcW w:w="2060" w:type="dxa"/>
            <w:shd w:val="clear" w:color="auto" w:fill="auto"/>
            <w:vAlign w:val="bottom"/>
          </w:tcPr>
          <w:p w:rsidR="00A67446" w:rsidRDefault="00A67446" w:rsidP="00A27C46">
            <w:pPr>
              <w:spacing w:line="0" w:lineRule="atLeast"/>
            </w:pP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0,3700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111,00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GR QUIMICA</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CADERNO DE ATA 200 FLS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13,5700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13.570,00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SÃO DOMINGOS</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CADERNO DE ATA 50 FLS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4,7400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4.740,00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SÃO DOMINGOS</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CADERNO DE DESENHO COM SEDA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2,4500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2.450,00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CREDEAL</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CANETA de tinta acrilica para tecido na cor preta.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3,4600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1.730,00</w:t>
            </w:r>
          </w:p>
        </w:tc>
      </w:tr>
      <w:tr w:rsidR="00A67446" w:rsidTr="00A67446">
        <w:trPr>
          <w:gridAfter w:val="2"/>
          <w:wAfter w:w="100" w:type="dxa"/>
          <w:trHeight w:val="180"/>
        </w:trPr>
        <w:tc>
          <w:tcPr>
            <w:tcW w:w="92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ACRILEX</w:t>
            </w:r>
          </w:p>
        </w:tc>
        <w:tc>
          <w:tcPr>
            <w:tcW w:w="20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3"/>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CANETA MARCA TEXTO FLUORSCENTE ; TINTA</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w:t>
            </w:r>
          </w:p>
        </w:tc>
        <w:tc>
          <w:tcPr>
            <w:tcW w:w="460" w:type="dxa"/>
            <w:shd w:val="clear" w:color="auto" w:fill="auto"/>
            <w:vAlign w:val="bottom"/>
          </w:tcPr>
          <w:p w:rsidR="00A67446" w:rsidRDefault="00A67446" w:rsidP="00A27C46">
            <w:pPr>
              <w:spacing w:line="0" w:lineRule="atLeast"/>
              <w:rPr>
                <w:sz w:val="21"/>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1,1900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595,00</w:t>
            </w:r>
          </w:p>
        </w:tc>
      </w:tr>
      <w:tr w:rsidR="00A67446" w:rsidTr="00A67446">
        <w:trPr>
          <w:gridAfter w:val="2"/>
          <w:wAfter w:w="100" w:type="dxa"/>
          <w:trHeight w:val="207"/>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FLUORESCENTE DE ALTA QUALIDADE NA COR</w:t>
            </w:r>
          </w:p>
        </w:tc>
        <w:tc>
          <w:tcPr>
            <w:tcW w:w="880" w:type="dxa"/>
            <w:tcBorders>
              <w:right w:val="single" w:sz="8" w:space="0" w:color="666666"/>
            </w:tcBorders>
            <w:shd w:val="clear" w:color="auto" w:fill="auto"/>
            <w:vAlign w:val="bottom"/>
          </w:tcPr>
          <w:p w:rsidR="00A67446" w:rsidRDefault="00A67446" w:rsidP="00A27C46">
            <w:pPr>
              <w:spacing w:line="0" w:lineRule="atLeast"/>
              <w:rPr>
                <w:sz w:val="18"/>
              </w:rPr>
            </w:pPr>
          </w:p>
        </w:tc>
        <w:tc>
          <w:tcPr>
            <w:tcW w:w="460" w:type="dxa"/>
            <w:shd w:val="clear" w:color="auto" w:fill="auto"/>
            <w:vAlign w:val="bottom"/>
          </w:tcPr>
          <w:p w:rsidR="00A67446" w:rsidRDefault="00A67446" w:rsidP="00A27C46">
            <w:pPr>
              <w:spacing w:line="0" w:lineRule="atLeast"/>
              <w:rPr>
                <w:sz w:val="18"/>
              </w:rPr>
            </w:pPr>
          </w:p>
        </w:tc>
        <w:tc>
          <w:tcPr>
            <w:tcW w:w="1120" w:type="dxa"/>
            <w:tcBorders>
              <w:right w:val="single" w:sz="8" w:space="0" w:color="666666"/>
            </w:tcBorders>
            <w:shd w:val="clear" w:color="auto" w:fill="auto"/>
            <w:vAlign w:val="bottom"/>
          </w:tcPr>
          <w:p w:rsidR="00A67446" w:rsidRDefault="00A67446" w:rsidP="00A27C46">
            <w:pPr>
              <w:spacing w:line="0" w:lineRule="atLeast"/>
              <w:rPr>
                <w:sz w:val="18"/>
              </w:rPr>
            </w:pPr>
          </w:p>
        </w:tc>
        <w:tc>
          <w:tcPr>
            <w:tcW w:w="1560" w:type="dxa"/>
            <w:tcBorders>
              <w:right w:val="single" w:sz="8" w:space="0" w:color="666666"/>
            </w:tcBorders>
            <w:shd w:val="clear" w:color="auto" w:fill="auto"/>
            <w:vAlign w:val="bottom"/>
          </w:tcPr>
          <w:p w:rsidR="00A67446" w:rsidRDefault="00A67446" w:rsidP="00A27C46">
            <w:pPr>
              <w:spacing w:line="0" w:lineRule="atLeast"/>
              <w:rPr>
                <w:sz w:val="18"/>
              </w:rPr>
            </w:pPr>
          </w:p>
        </w:tc>
        <w:tc>
          <w:tcPr>
            <w:tcW w:w="1560" w:type="dxa"/>
            <w:shd w:val="clear" w:color="auto" w:fill="auto"/>
            <w:vAlign w:val="bottom"/>
          </w:tcPr>
          <w:p w:rsidR="00A67446" w:rsidRDefault="00A67446" w:rsidP="00A27C46">
            <w:pPr>
              <w:spacing w:line="0" w:lineRule="atLeast"/>
              <w:rPr>
                <w:sz w:val="18"/>
              </w:rPr>
            </w:pPr>
          </w:p>
        </w:tc>
      </w:tr>
      <w:tr w:rsidR="00A67446" w:rsidTr="00A67446">
        <w:trPr>
          <w:gridAfter w:val="2"/>
          <w:wAfter w:w="100" w:type="dxa"/>
          <w:trHeight w:val="226"/>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AMARELA PONTA CHANFRADA QUE PERMITE DOIS</w:t>
            </w:r>
          </w:p>
        </w:tc>
        <w:tc>
          <w:tcPr>
            <w:tcW w:w="880" w:type="dxa"/>
            <w:tcBorders>
              <w:right w:val="single" w:sz="8" w:space="0" w:color="666666"/>
            </w:tcBorders>
            <w:shd w:val="clear" w:color="auto" w:fill="auto"/>
            <w:vAlign w:val="bottom"/>
          </w:tcPr>
          <w:p w:rsidR="00A67446" w:rsidRDefault="00A67446" w:rsidP="00A27C46">
            <w:pPr>
              <w:spacing w:line="0" w:lineRule="atLeast"/>
              <w:rPr>
                <w:sz w:val="19"/>
              </w:rPr>
            </w:pPr>
          </w:p>
        </w:tc>
        <w:tc>
          <w:tcPr>
            <w:tcW w:w="460" w:type="dxa"/>
            <w:shd w:val="clear" w:color="auto" w:fill="auto"/>
            <w:vAlign w:val="bottom"/>
          </w:tcPr>
          <w:p w:rsidR="00A67446" w:rsidRDefault="00A67446" w:rsidP="00A27C46">
            <w:pPr>
              <w:spacing w:line="0" w:lineRule="atLeast"/>
              <w:rPr>
                <w:sz w:val="19"/>
              </w:rPr>
            </w:pPr>
          </w:p>
        </w:tc>
        <w:tc>
          <w:tcPr>
            <w:tcW w:w="1120" w:type="dxa"/>
            <w:tcBorders>
              <w:right w:val="single" w:sz="8" w:space="0" w:color="666666"/>
            </w:tcBorders>
            <w:shd w:val="clear" w:color="auto" w:fill="auto"/>
            <w:vAlign w:val="bottom"/>
          </w:tcPr>
          <w:p w:rsidR="00A67446" w:rsidRDefault="00A67446" w:rsidP="00A27C46">
            <w:pPr>
              <w:spacing w:line="0" w:lineRule="atLeast"/>
              <w:rPr>
                <w:sz w:val="19"/>
              </w:rPr>
            </w:pPr>
          </w:p>
        </w:tc>
        <w:tc>
          <w:tcPr>
            <w:tcW w:w="1560" w:type="dxa"/>
            <w:tcBorders>
              <w:right w:val="single" w:sz="8" w:space="0" w:color="666666"/>
            </w:tcBorders>
            <w:shd w:val="clear" w:color="auto" w:fill="auto"/>
            <w:vAlign w:val="bottom"/>
          </w:tcPr>
          <w:p w:rsidR="00A67446" w:rsidRDefault="00A67446" w:rsidP="00A27C46">
            <w:pPr>
              <w:spacing w:line="0" w:lineRule="atLeast"/>
              <w:rPr>
                <w:sz w:val="19"/>
              </w:rPr>
            </w:pPr>
          </w:p>
        </w:tc>
        <w:tc>
          <w:tcPr>
            <w:tcW w:w="1560" w:type="dxa"/>
            <w:shd w:val="clear" w:color="auto" w:fill="auto"/>
            <w:vAlign w:val="bottom"/>
          </w:tcPr>
          <w:p w:rsidR="00A67446" w:rsidRDefault="00A67446" w:rsidP="00A27C46">
            <w:pPr>
              <w:spacing w:line="0" w:lineRule="atLeast"/>
              <w:rPr>
                <w:sz w:val="19"/>
              </w:rPr>
            </w:pPr>
          </w:p>
        </w:tc>
      </w:tr>
      <w:tr w:rsidR="00A67446" w:rsidTr="00A67446">
        <w:trPr>
          <w:gridAfter w:val="2"/>
          <w:wAfter w:w="100" w:type="dxa"/>
          <w:trHeight w:val="203"/>
        </w:trPr>
        <w:tc>
          <w:tcPr>
            <w:tcW w:w="2980" w:type="dxa"/>
            <w:gridSpan w:val="2"/>
            <w:tcBorders>
              <w:bottom w:val="single" w:sz="8" w:space="0" w:color="666666"/>
            </w:tcBorders>
            <w:shd w:val="clear" w:color="auto" w:fill="auto"/>
            <w:vAlign w:val="bottom"/>
          </w:tcPr>
          <w:p w:rsidR="00A67446" w:rsidRDefault="00A67446" w:rsidP="00A27C46">
            <w:pPr>
              <w:spacing w:line="203" w:lineRule="exact"/>
              <w:ind w:left="20"/>
              <w:rPr>
                <w:rFonts w:ascii="Arial" w:eastAsia="Arial" w:hAnsi="Arial"/>
                <w:sz w:val="18"/>
              </w:rPr>
            </w:pPr>
            <w:r>
              <w:rPr>
                <w:rFonts w:ascii="Arial" w:eastAsia="Arial" w:hAnsi="Arial"/>
                <w:sz w:val="18"/>
              </w:rPr>
              <w:t>TRAÇOS; LEONORA</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7"/>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7"/>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7"/>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7"/>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7"/>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7"/>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lastRenderedPageBreak/>
              <w:t>CLIPS galvanizado 2/0 para papel cx com 25 uns ; ; XR</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1,2000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240,00</w:t>
            </w:r>
          </w:p>
        </w:tc>
      </w:tr>
      <w:tr w:rsidR="00A67446" w:rsidTr="00A67446">
        <w:trPr>
          <w:trHeight w:val="26"/>
        </w:trPr>
        <w:tc>
          <w:tcPr>
            <w:tcW w:w="47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COLA BRANCA A BASE 90 G LAVAVEL, NAO TOXICA ;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0,9500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190,00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NEW MAGIC</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COLA BRANCA A BASE DE1000 G PVA, LAVAVEL, Ñ</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5,3800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1.614,00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TOXICA ; ; PIRATININGA</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COLA COLORIDA 25 GR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0,8300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166,00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GR QUIMICA</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COLA de isopor frasco 40 gramas ; ; GR QUIMICA</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1,3200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132,00</w:t>
            </w:r>
          </w:p>
        </w:tc>
      </w:tr>
      <w:tr w:rsidR="00A67446" w:rsidTr="00A67446">
        <w:trPr>
          <w:trHeight w:val="26"/>
        </w:trPr>
        <w:tc>
          <w:tcPr>
            <w:tcW w:w="47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CORRETIVO LIQUIDO 18 ML A BASE DE AGUA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0,9600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96,00</w:t>
            </w:r>
          </w:p>
        </w:tc>
      </w:tr>
      <w:tr w:rsidR="00A67446" w:rsidTr="00A67446">
        <w:trPr>
          <w:gridAfter w:val="2"/>
          <w:wAfter w:w="100" w:type="dxa"/>
          <w:trHeight w:val="180"/>
        </w:trPr>
        <w:tc>
          <w:tcPr>
            <w:tcW w:w="4760" w:type="dxa"/>
            <w:gridSpan w:val="3"/>
            <w:tcBorders>
              <w:bottom w:val="single" w:sz="8" w:space="0" w:color="666666"/>
              <w:right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PRIMEIRA QUALIDADE; NEW MAGIC</w:t>
            </w: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Pr="00A67446" w:rsidRDefault="00A67446" w:rsidP="00A27C46">
            <w:pPr>
              <w:spacing w:line="0" w:lineRule="atLeast"/>
              <w:ind w:left="20"/>
              <w:rPr>
                <w:rFonts w:ascii="Arial" w:eastAsia="Arial" w:hAnsi="Arial"/>
                <w:sz w:val="18"/>
                <w:lang w:val="en-US"/>
              </w:rPr>
            </w:pPr>
            <w:r w:rsidRPr="00A67446">
              <w:rPr>
                <w:rFonts w:ascii="Arial" w:eastAsia="Arial" w:hAnsi="Arial"/>
                <w:sz w:val="18"/>
                <w:lang w:val="en-US"/>
              </w:rPr>
              <w:t>ENVELOPE COMERCIAL S/CEP 114X162 ; ; SCRITY</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0,0500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150,00</w:t>
            </w:r>
          </w:p>
        </w:tc>
      </w:tr>
      <w:tr w:rsidR="00A67446" w:rsidTr="00A67446">
        <w:trPr>
          <w:trHeight w:val="26"/>
        </w:trPr>
        <w:tc>
          <w:tcPr>
            <w:tcW w:w="47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ENVELOPE Kraft 17X250 ; ; FORONI</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0,0900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270,00</w:t>
            </w:r>
          </w:p>
        </w:tc>
      </w:tr>
      <w:tr w:rsidR="00A67446" w:rsidTr="00A67446">
        <w:trPr>
          <w:trHeight w:val="26"/>
        </w:trPr>
        <w:tc>
          <w:tcPr>
            <w:tcW w:w="47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ENVELOPE OK SACO PEQUENO ; ; FORONI</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0,0500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100,00</w:t>
            </w:r>
          </w:p>
        </w:tc>
      </w:tr>
      <w:tr w:rsidR="00A67446" w:rsidTr="00A67446">
        <w:trPr>
          <w:trHeight w:val="26"/>
        </w:trPr>
        <w:tc>
          <w:tcPr>
            <w:tcW w:w="2980" w:type="dxa"/>
            <w:gridSpan w:val="2"/>
            <w:tcBorders>
              <w:bottom w:val="single" w:sz="8" w:space="0" w:color="666666"/>
            </w:tcBorders>
            <w:shd w:val="clear" w:color="auto" w:fill="auto"/>
            <w:vAlign w:val="bottom"/>
          </w:tcPr>
          <w:p w:rsidR="00A67446" w:rsidRDefault="00A67446"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74"/>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ENVELOPE PARDO ; ; FORONI</w:t>
            </w:r>
          </w:p>
        </w:tc>
        <w:tc>
          <w:tcPr>
            <w:tcW w:w="1780" w:type="dxa"/>
            <w:tcBorders>
              <w:right w:val="single" w:sz="8" w:space="0" w:color="666666"/>
            </w:tcBorders>
            <w:shd w:val="clear" w:color="auto" w:fill="auto"/>
            <w:vAlign w:val="bottom"/>
          </w:tcPr>
          <w:p w:rsidR="00A67446" w:rsidRDefault="00A67446" w:rsidP="00A27C46">
            <w:pPr>
              <w:spacing w:line="0" w:lineRule="atLeast"/>
              <w:rPr>
                <w:sz w:val="23"/>
              </w:rPr>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0,0800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80,00</w:t>
            </w:r>
          </w:p>
        </w:tc>
      </w:tr>
      <w:tr w:rsidR="00A67446" w:rsidTr="00A67446">
        <w:trPr>
          <w:trHeight w:val="26"/>
        </w:trPr>
        <w:tc>
          <w:tcPr>
            <w:tcW w:w="47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ENVELOPES OFÍCIO BRANCO C/ CARTA -CUMPRIDO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0,0500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25,00</w:t>
            </w:r>
          </w:p>
        </w:tc>
      </w:tr>
      <w:tr w:rsidR="00A67446" w:rsidTr="00A67446">
        <w:trPr>
          <w:gridAfter w:val="2"/>
          <w:wAfter w:w="100" w:type="dxa"/>
          <w:trHeight w:val="180"/>
        </w:trPr>
        <w:tc>
          <w:tcPr>
            <w:tcW w:w="92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SCRITY</w:t>
            </w:r>
          </w:p>
        </w:tc>
        <w:tc>
          <w:tcPr>
            <w:tcW w:w="20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GRAMPEADOR METAL 10 FLS ; ; TRIS</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6,9000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2.070,00</w:t>
            </w:r>
          </w:p>
        </w:tc>
      </w:tr>
      <w:tr w:rsidR="00A67446" w:rsidTr="00A67446">
        <w:trPr>
          <w:trHeight w:val="26"/>
        </w:trPr>
        <w:tc>
          <w:tcPr>
            <w:tcW w:w="2980" w:type="dxa"/>
            <w:gridSpan w:val="2"/>
            <w:tcBorders>
              <w:bottom w:val="single" w:sz="8" w:space="0" w:color="666666"/>
            </w:tcBorders>
            <w:shd w:val="clear" w:color="auto" w:fill="auto"/>
            <w:vAlign w:val="bottom"/>
          </w:tcPr>
          <w:p w:rsidR="00A67446" w:rsidRDefault="00A67446"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74"/>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ISOPOR 10 CM ; ; TECNOCELL</w:t>
            </w:r>
          </w:p>
        </w:tc>
        <w:tc>
          <w:tcPr>
            <w:tcW w:w="1780" w:type="dxa"/>
            <w:tcBorders>
              <w:right w:val="single" w:sz="8" w:space="0" w:color="666666"/>
            </w:tcBorders>
            <w:shd w:val="clear" w:color="auto" w:fill="auto"/>
            <w:vAlign w:val="bottom"/>
          </w:tcPr>
          <w:p w:rsidR="00A67446" w:rsidRDefault="00A67446" w:rsidP="00A27C46">
            <w:pPr>
              <w:spacing w:line="0" w:lineRule="atLeast"/>
              <w:rPr>
                <w:sz w:val="23"/>
              </w:rPr>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16,4000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8.200,00</w:t>
            </w:r>
          </w:p>
        </w:tc>
      </w:tr>
      <w:tr w:rsidR="00A67446" w:rsidTr="00A67446">
        <w:trPr>
          <w:trHeight w:val="26"/>
        </w:trPr>
        <w:tc>
          <w:tcPr>
            <w:tcW w:w="2980" w:type="dxa"/>
            <w:gridSpan w:val="2"/>
            <w:tcBorders>
              <w:bottom w:val="single" w:sz="8" w:space="0" w:color="666666"/>
            </w:tcBorders>
            <w:shd w:val="clear" w:color="auto" w:fill="auto"/>
            <w:vAlign w:val="bottom"/>
          </w:tcPr>
          <w:p w:rsidR="00A67446" w:rsidRDefault="00A67446"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LIVRO protocolo 200 paginas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8,0000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1.600,00</w:t>
            </w:r>
          </w:p>
        </w:tc>
      </w:tr>
      <w:tr w:rsidR="00A67446" w:rsidTr="00A67446">
        <w:trPr>
          <w:gridAfter w:val="2"/>
          <w:wAfter w:w="100" w:type="dxa"/>
          <w:trHeight w:val="180"/>
        </w:trPr>
        <w:tc>
          <w:tcPr>
            <w:tcW w:w="92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GRIFFE</w:t>
            </w:r>
          </w:p>
        </w:tc>
        <w:tc>
          <w:tcPr>
            <w:tcW w:w="20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PAPEL ALMAÇO S/ PAUTA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5.000,0000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0,0600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300,00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CREDEAL</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74"/>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PAPEL CHAMBRIL 90 MM ; ; SUZANO</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0,3500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1.050,00</w:t>
            </w:r>
          </w:p>
        </w:tc>
      </w:tr>
      <w:tr w:rsidR="00A67446" w:rsidTr="00A67446">
        <w:trPr>
          <w:trHeight w:val="26"/>
        </w:trPr>
        <w:tc>
          <w:tcPr>
            <w:tcW w:w="2980" w:type="dxa"/>
            <w:gridSpan w:val="2"/>
            <w:tcBorders>
              <w:bottom w:val="single" w:sz="8" w:space="0" w:color="666666"/>
            </w:tcBorders>
            <w:shd w:val="clear" w:color="auto" w:fill="auto"/>
            <w:vAlign w:val="bottom"/>
          </w:tcPr>
          <w:p w:rsidR="00A67446" w:rsidRDefault="00A67446"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PAPEL VEGETAL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0,3300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165,00</w:t>
            </w:r>
          </w:p>
        </w:tc>
      </w:tr>
      <w:tr w:rsidR="00A67446" w:rsidTr="00A67446">
        <w:trPr>
          <w:gridAfter w:val="2"/>
          <w:wAfter w:w="100" w:type="dxa"/>
          <w:trHeight w:val="180"/>
        </w:trPr>
        <w:tc>
          <w:tcPr>
            <w:tcW w:w="92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VR</w:t>
            </w:r>
          </w:p>
        </w:tc>
        <w:tc>
          <w:tcPr>
            <w:tcW w:w="20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PASTA CRISTAL BRANCA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1,3900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1.390,00</w:t>
            </w:r>
          </w:p>
        </w:tc>
      </w:tr>
      <w:tr w:rsidR="00A67446" w:rsidTr="00A67446">
        <w:trPr>
          <w:gridAfter w:val="2"/>
          <w:wAfter w:w="100" w:type="dxa"/>
          <w:trHeight w:val="180"/>
        </w:trPr>
        <w:tc>
          <w:tcPr>
            <w:tcW w:w="92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DAC</w:t>
            </w:r>
          </w:p>
        </w:tc>
        <w:tc>
          <w:tcPr>
            <w:tcW w:w="20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920" w:type="dxa"/>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PASTA L ;</w:t>
            </w:r>
          </w:p>
        </w:tc>
        <w:tc>
          <w:tcPr>
            <w:tcW w:w="2060" w:type="dxa"/>
            <w:shd w:val="clear" w:color="auto" w:fill="auto"/>
            <w:vAlign w:val="bottom"/>
          </w:tcPr>
          <w:p w:rsidR="00A67446" w:rsidRDefault="00A67446" w:rsidP="00A27C46">
            <w:pPr>
              <w:spacing w:line="0" w:lineRule="atLeast"/>
            </w:pP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2.000,0000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0,6500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1.300,00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SUPER LINE</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PERFURADOR MATÁLICO CENTRAL PEQUENO ;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8,0000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800,00</w:t>
            </w:r>
          </w:p>
        </w:tc>
      </w:tr>
      <w:tr w:rsidR="00A67446" w:rsidTr="00A67446">
        <w:trPr>
          <w:gridAfter w:val="2"/>
          <w:wAfter w:w="100" w:type="dxa"/>
          <w:trHeight w:val="180"/>
        </w:trPr>
        <w:tc>
          <w:tcPr>
            <w:tcW w:w="92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DESART</w:t>
            </w:r>
          </w:p>
        </w:tc>
        <w:tc>
          <w:tcPr>
            <w:tcW w:w="20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98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PLACA DE ISOPOR 1,5 cm ;</w:t>
            </w:r>
          </w:p>
        </w:tc>
        <w:tc>
          <w:tcPr>
            <w:tcW w:w="178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2,1500</w:t>
            </w:r>
          </w:p>
        </w:tc>
        <w:tc>
          <w:tcPr>
            <w:tcW w:w="1660" w:type="dxa"/>
            <w:gridSpan w:val="3"/>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215,00</w:t>
            </w:r>
          </w:p>
        </w:tc>
      </w:tr>
      <w:tr w:rsidR="00A67446" w:rsidTr="00A67446">
        <w:trPr>
          <w:gridAfter w:val="2"/>
          <w:wAfter w:w="100" w:type="dxa"/>
          <w:trHeight w:val="180"/>
        </w:trPr>
        <w:tc>
          <w:tcPr>
            <w:tcW w:w="298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TECNOCELL</w:t>
            </w:r>
          </w:p>
        </w:tc>
        <w:tc>
          <w:tcPr>
            <w:tcW w:w="17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r>
    </w:tbl>
    <w:p w:rsidR="00A67446" w:rsidRDefault="00A67446" w:rsidP="008056F7">
      <w:pPr>
        <w:autoSpaceDN w:val="0"/>
        <w:adjustRightInd w:val="0"/>
        <w:jc w:val="both"/>
        <w:rPr>
          <w:b/>
          <w:bCs/>
        </w:rPr>
      </w:pPr>
    </w:p>
    <w:tbl>
      <w:tblPr>
        <w:tblW w:w="10440" w:type="dxa"/>
        <w:tblInd w:w="-284" w:type="dxa"/>
        <w:tblLayout w:type="fixed"/>
        <w:tblCellMar>
          <w:left w:w="0" w:type="dxa"/>
          <w:right w:w="0" w:type="dxa"/>
        </w:tblCellMar>
        <w:tblLook w:val="0000"/>
      </w:tblPr>
      <w:tblGrid>
        <w:gridCol w:w="880"/>
        <w:gridCol w:w="1880"/>
        <w:gridCol w:w="2000"/>
        <w:gridCol w:w="880"/>
        <w:gridCol w:w="460"/>
        <w:gridCol w:w="1120"/>
        <w:gridCol w:w="1560"/>
        <w:gridCol w:w="1560"/>
        <w:gridCol w:w="20"/>
        <w:gridCol w:w="40"/>
        <w:gridCol w:w="40"/>
      </w:tblGrid>
      <w:tr w:rsidR="00A67446" w:rsidTr="00A67446">
        <w:trPr>
          <w:trHeight w:val="20"/>
        </w:trPr>
        <w:tc>
          <w:tcPr>
            <w:tcW w:w="88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88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200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88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46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12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56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156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2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40" w:type="dxa"/>
            <w:tcBorders>
              <w:bottom w:val="single" w:sz="8" w:space="0" w:color="666666"/>
            </w:tcBorders>
            <w:shd w:val="clear" w:color="auto" w:fill="auto"/>
            <w:vAlign w:val="bottom"/>
          </w:tcPr>
          <w:p w:rsidR="00A67446" w:rsidRDefault="00A67446" w:rsidP="00A27C46">
            <w:pPr>
              <w:spacing w:line="20" w:lineRule="exact"/>
              <w:rPr>
                <w:sz w:val="1"/>
              </w:rPr>
            </w:pPr>
          </w:p>
        </w:tc>
        <w:tc>
          <w:tcPr>
            <w:tcW w:w="40" w:type="dxa"/>
            <w:tcBorders>
              <w:bottom w:val="single" w:sz="8" w:space="0" w:color="666666"/>
              <w:right w:val="single" w:sz="8" w:space="0" w:color="666666"/>
            </w:tcBorders>
            <w:shd w:val="clear" w:color="auto" w:fill="auto"/>
            <w:vAlign w:val="bottom"/>
          </w:tcPr>
          <w:p w:rsidR="00A67446" w:rsidRDefault="00A67446" w:rsidP="00A27C46">
            <w:pPr>
              <w:spacing w:line="20" w:lineRule="exact"/>
              <w:rPr>
                <w:sz w:val="1"/>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PLACA DE ISOPOR 100X50CM 15MM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2,1500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215,00</w:t>
            </w:r>
          </w:p>
        </w:tc>
      </w:tr>
      <w:tr w:rsidR="00A67446" w:rsidTr="00A67446">
        <w:trPr>
          <w:trHeight w:val="180"/>
        </w:trPr>
        <w:tc>
          <w:tcPr>
            <w:tcW w:w="276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TECNOCELL</w:t>
            </w:r>
          </w:p>
        </w:tc>
        <w:tc>
          <w:tcPr>
            <w:tcW w:w="200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76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PLACA DE ISOPOR nº 30 ;</w:t>
            </w:r>
          </w:p>
        </w:tc>
        <w:tc>
          <w:tcPr>
            <w:tcW w:w="200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3,9000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390,00</w:t>
            </w:r>
          </w:p>
        </w:tc>
      </w:tr>
      <w:tr w:rsidR="00A67446" w:rsidTr="00A67446">
        <w:trPr>
          <w:trHeight w:val="180"/>
        </w:trPr>
        <w:tc>
          <w:tcPr>
            <w:tcW w:w="2760" w:type="dxa"/>
            <w:gridSpan w:val="2"/>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TECNOCELL</w:t>
            </w:r>
          </w:p>
        </w:tc>
        <w:tc>
          <w:tcPr>
            <w:tcW w:w="200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276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PRESILHA P/ CRACHÁ ;</w:t>
            </w:r>
          </w:p>
        </w:tc>
        <w:tc>
          <w:tcPr>
            <w:tcW w:w="200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0,3300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66,00</w:t>
            </w:r>
          </w:p>
        </w:tc>
      </w:tr>
      <w:tr w:rsidR="00A67446" w:rsidTr="00A67446">
        <w:trPr>
          <w:trHeight w:val="180"/>
        </w:trPr>
        <w:tc>
          <w:tcPr>
            <w:tcW w:w="88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DAC</w:t>
            </w:r>
          </w:p>
        </w:tc>
        <w:tc>
          <w:tcPr>
            <w:tcW w:w="188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0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74"/>
        </w:trPr>
        <w:tc>
          <w:tcPr>
            <w:tcW w:w="276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RÉGUA 30CM ; ; WALEU</w:t>
            </w:r>
          </w:p>
        </w:tc>
        <w:tc>
          <w:tcPr>
            <w:tcW w:w="2000" w:type="dxa"/>
            <w:tcBorders>
              <w:right w:val="single" w:sz="8" w:space="0" w:color="666666"/>
            </w:tcBorders>
            <w:shd w:val="clear" w:color="auto" w:fill="auto"/>
            <w:vAlign w:val="bottom"/>
          </w:tcPr>
          <w:p w:rsidR="00A67446" w:rsidRDefault="00A67446" w:rsidP="00A27C46">
            <w:pPr>
              <w:spacing w:line="0" w:lineRule="atLeast"/>
              <w:rPr>
                <w:sz w:val="23"/>
              </w:rPr>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0,3900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39,00</w:t>
            </w:r>
          </w:p>
        </w:tc>
      </w:tr>
      <w:tr w:rsidR="00A67446" w:rsidTr="00A67446">
        <w:trPr>
          <w:trHeight w:val="26"/>
        </w:trPr>
        <w:tc>
          <w:tcPr>
            <w:tcW w:w="2760" w:type="dxa"/>
            <w:gridSpan w:val="2"/>
            <w:tcBorders>
              <w:bottom w:val="single" w:sz="8" w:space="0" w:color="666666"/>
            </w:tcBorders>
            <w:shd w:val="clear" w:color="auto" w:fill="auto"/>
            <w:vAlign w:val="bottom"/>
          </w:tcPr>
          <w:p w:rsidR="00A67446" w:rsidRDefault="00A67446" w:rsidP="00A27C46">
            <w:pPr>
              <w:spacing w:line="0" w:lineRule="atLeast"/>
              <w:rPr>
                <w:sz w:val="2"/>
              </w:rPr>
            </w:pPr>
          </w:p>
        </w:tc>
        <w:tc>
          <w:tcPr>
            <w:tcW w:w="200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4"/>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276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RÉGUA 50CM ;</w:t>
            </w:r>
          </w:p>
        </w:tc>
        <w:tc>
          <w:tcPr>
            <w:tcW w:w="2000" w:type="dxa"/>
            <w:tcBorders>
              <w:right w:val="single" w:sz="8" w:space="0" w:color="666666"/>
            </w:tcBorders>
            <w:shd w:val="clear" w:color="auto" w:fill="auto"/>
            <w:vAlign w:val="bottom"/>
          </w:tcPr>
          <w:p w:rsidR="00A67446" w:rsidRDefault="00A67446" w:rsidP="00A27C46">
            <w:pPr>
              <w:spacing w:line="0" w:lineRule="atLeast"/>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1,5500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155,00</w:t>
            </w:r>
          </w:p>
        </w:tc>
      </w:tr>
      <w:tr w:rsidR="00A67446" w:rsidTr="00A67446">
        <w:trPr>
          <w:trHeight w:val="180"/>
        </w:trPr>
        <w:tc>
          <w:tcPr>
            <w:tcW w:w="88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WALEU</w:t>
            </w:r>
          </w:p>
        </w:tc>
        <w:tc>
          <w:tcPr>
            <w:tcW w:w="188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0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TABUADA ESCOLAR PEQUENA/ GRANDE ;</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0,7700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231,00</w:t>
            </w:r>
          </w:p>
        </w:tc>
      </w:tr>
      <w:tr w:rsidR="00A67446" w:rsidTr="00A67446">
        <w:trPr>
          <w:trHeight w:val="180"/>
        </w:trPr>
        <w:tc>
          <w:tcPr>
            <w:tcW w:w="880" w:type="dxa"/>
            <w:tcBorders>
              <w:bottom w:val="single" w:sz="8" w:space="0" w:color="666666"/>
            </w:tcBorders>
            <w:shd w:val="clear" w:color="auto" w:fill="auto"/>
            <w:vAlign w:val="bottom"/>
          </w:tcPr>
          <w:p w:rsidR="00A67446" w:rsidRDefault="00A67446" w:rsidP="00A27C46">
            <w:pPr>
              <w:spacing w:line="180" w:lineRule="exact"/>
              <w:ind w:left="20"/>
              <w:rPr>
                <w:rFonts w:ascii="Arial" w:eastAsia="Arial" w:hAnsi="Arial"/>
                <w:sz w:val="18"/>
              </w:rPr>
            </w:pPr>
            <w:r>
              <w:rPr>
                <w:rFonts w:ascii="Arial" w:eastAsia="Arial" w:hAnsi="Arial"/>
                <w:sz w:val="18"/>
              </w:rPr>
              <w:t>; TILIBRA</w:t>
            </w:r>
          </w:p>
        </w:tc>
        <w:tc>
          <w:tcPr>
            <w:tcW w:w="188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0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c>
          <w:tcPr>
            <w:tcW w:w="156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2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tcBorders>
            <w:shd w:val="clear" w:color="auto" w:fill="auto"/>
            <w:vAlign w:val="bottom"/>
          </w:tcPr>
          <w:p w:rsidR="00A67446" w:rsidRDefault="00A67446" w:rsidP="00A27C46">
            <w:pPr>
              <w:spacing w:line="0" w:lineRule="atLeast"/>
              <w:rPr>
                <w:sz w:val="15"/>
              </w:rPr>
            </w:pPr>
          </w:p>
        </w:tc>
        <w:tc>
          <w:tcPr>
            <w:tcW w:w="4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15"/>
              </w:rPr>
            </w:pPr>
          </w:p>
        </w:tc>
      </w:tr>
      <w:tr w:rsidR="00A67446" w:rsidTr="00A67446">
        <w:trPr>
          <w:trHeight w:val="274"/>
        </w:trPr>
        <w:tc>
          <w:tcPr>
            <w:tcW w:w="2760" w:type="dxa"/>
            <w:gridSpan w:val="2"/>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TINTA P/ CARIMBO ; ; RADEX</w:t>
            </w:r>
          </w:p>
        </w:tc>
        <w:tc>
          <w:tcPr>
            <w:tcW w:w="2000" w:type="dxa"/>
            <w:tcBorders>
              <w:right w:val="single" w:sz="8" w:space="0" w:color="666666"/>
            </w:tcBorders>
            <w:shd w:val="clear" w:color="auto" w:fill="auto"/>
            <w:vAlign w:val="bottom"/>
          </w:tcPr>
          <w:p w:rsidR="00A67446" w:rsidRDefault="00A67446" w:rsidP="00A27C46">
            <w:pPr>
              <w:spacing w:line="0" w:lineRule="atLeast"/>
              <w:rPr>
                <w:sz w:val="23"/>
              </w:rPr>
            </w:pP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A67446" w:rsidRDefault="00A67446" w:rsidP="00A27C46">
            <w:pPr>
              <w:spacing w:line="0" w:lineRule="atLeast"/>
              <w:rPr>
                <w:sz w:val="23"/>
              </w:rPr>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1,8000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180,00</w:t>
            </w:r>
          </w:p>
        </w:tc>
      </w:tr>
      <w:tr w:rsidR="00A67446" w:rsidTr="00A67446">
        <w:trPr>
          <w:trHeight w:val="26"/>
        </w:trPr>
        <w:tc>
          <w:tcPr>
            <w:tcW w:w="4760" w:type="dxa"/>
            <w:gridSpan w:val="3"/>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460" w:type="dxa"/>
            <w:tcBorders>
              <w:bottom w:val="single" w:sz="8" w:space="0" w:color="666666"/>
            </w:tcBorders>
            <w:shd w:val="clear" w:color="auto" w:fill="auto"/>
            <w:vAlign w:val="bottom"/>
          </w:tcPr>
          <w:p w:rsidR="00A67446" w:rsidRDefault="00A67446"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c>
          <w:tcPr>
            <w:tcW w:w="1660" w:type="dxa"/>
            <w:gridSpan w:val="4"/>
            <w:tcBorders>
              <w:bottom w:val="single" w:sz="8" w:space="0" w:color="666666"/>
              <w:right w:val="single" w:sz="8" w:space="0" w:color="666666"/>
            </w:tcBorders>
            <w:shd w:val="clear" w:color="auto" w:fill="auto"/>
            <w:vAlign w:val="bottom"/>
          </w:tcPr>
          <w:p w:rsidR="00A67446" w:rsidRDefault="00A67446" w:rsidP="00A27C46">
            <w:pPr>
              <w:spacing w:line="0" w:lineRule="atLeast"/>
              <w:rPr>
                <w:sz w:val="2"/>
              </w:rPr>
            </w:pPr>
          </w:p>
        </w:tc>
      </w:tr>
      <w:tr w:rsidR="00A67446" w:rsidTr="00A67446">
        <w:trPr>
          <w:trHeight w:val="240"/>
        </w:trPr>
        <w:tc>
          <w:tcPr>
            <w:tcW w:w="4760" w:type="dxa"/>
            <w:gridSpan w:val="3"/>
            <w:tcBorders>
              <w:right w:val="single" w:sz="8" w:space="0" w:color="666666"/>
            </w:tcBorders>
            <w:shd w:val="clear" w:color="auto" w:fill="auto"/>
            <w:vAlign w:val="bottom"/>
          </w:tcPr>
          <w:p w:rsidR="00A67446" w:rsidRDefault="00A67446" w:rsidP="00A27C46">
            <w:pPr>
              <w:spacing w:line="0" w:lineRule="atLeast"/>
              <w:ind w:left="20"/>
              <w:rPr>
                <w:rFonts w:ascii="Arial" w:eastAsia="Arial" w:hAnsi="Arial"/>
                <w:sz w:val="18"/>
              </w:rPr>
            </w:pPr>
            <w:r>
              <w:rPr>
                <w:rFonts w:ascii="Arial" w:eastAsia="Arial" w:hAnsi="Arial"/>
                <w:sz w:val="18"/>
              </w:rPr>
              <w:t>TINTA PARA TECIDO, pintura textil, expansivel, cores</w:t>
            </w:r>
          </w:p>
        </w:tc>
        <w:tc>
          <w:tcPr>
            <w:tcW w:w="880" w:type="dxa"/>
            <w:tcBorders>
              <w:right w:val="single" w:sz="8" w:space="0" w:color="666666"/>
            </w:tcBorders>
            <w:shd w:val="clear" w:color="auto" w:fill="auto"/>
            <w:vAlign w:val="bottom"/>
          </w:tcPr>
          <w:p w:rsidR="00A67446" w:rsidRDefault="00A67446"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A67446" w:rsidRDefault="00A67446" w:rsidP="00A27C46">
            <w:pPr>
              <w:spacing w:line="0" w:lineRule="atLeast"/>
            </w:pPr>
          </w:p>
        </w:tc>
        <w:tc>
          <w:tcPr>
            <w:tcW w:w="112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A67446" w:rsidRDefault="00A67446" w:rsidP="00A27C46">
            <w:pPr>
              <w:spacing w:line="0" w:lineRule="atLeast"/>
              <w:jc w:val="right"/>
              <w:rPr>
                <w:rFonts w:ascii="Arial" w:eastAsia="Arial" w:hAnsi="Arial"/>
                <w:sz w:val="18"/>
              </w:rPr>
            </w:pPr>
            <w:r>
              <w:rPr>
                <w:rFonts w:ascii="Arial" w:eastAsia="Arial" w:hAnsi="Arial"/>
                <w:sz w:val="18"/>
              </w:rPr>
              <w:t>28,2000</w:t>
            </w:r>
          </w:p>
        </w:tc>
        <w:tc>
          <w:tcPr>
            <w:tcW w:w="1660" w:type="dxa"/>
            <w:gridSpan w:val="4"/>
            <w:tcBorders>
              <w:right w:val="single" w:sz="8" w:space="0" w:color="666666"/>
            </w:tcBorders>
            <w:shd w:val="clear" w:color="auto" w:fill="auto"/>
            <w:vAlign w:val="bottom"/>
          </w:tcPr>
          <w:p w:rsidR="00A67446" w:rsidRDefault="00A67446" w:rsidP="00A27C46">
            <w:pPr>
              <w:spacing w:line="0" w:lineRule="atLeast"/>
              <w:ind w:right="20"/>
              <w:jc w:val="right"/>
              <w:rPr>
                <w:rFonts w:ascii="Arial" w:eastAsia="Arial" w:hAnsi="Arial"/>
                <w:sz w:val="18"/>
              </w:rPr>
            </w:pPr>
            <w:r>
              <w:rPr>
                <w:rFonts w:ascii="Arial" w:eastAsia="Arial" w:hAnsi="Arial"/>
                <w:sz w:val="18"/>
              </w:rPr>
              <w:t>2.820,00</w:t>
            </w:r>
          </w:p>
        </w:tc>
      </w:tr>
    </w:tbl>
    <w:p w:rsidR="00A67446" w:rsidRDefault="00A67446" w:rsidP="008056F7">
      <w:pPr>
        <w:autoSpaceDN w:val="0"/>
        <w:adjustRightInd w:val="0"/>
        <w:jc w:val="both"/>
        <w:rPr>
          <w:b/>
          <w:bCs/>
        </w:rPr>
      </w:pPr>
    </w:p>
    <w:p w:rsidR="00A67446" w:rsidRDefault="00A67446" w:rsidP="008056F7">
      <w:pPr>
        <w:autoSpaceDN w:val="0"/>
        <w:adjustRightInd w:val="0"/>
        <w:jc w:val="both"/>
        <w:rPr>
          <w:b/>
          <w:bCs/>
        </w:rPr>
      </w:pPr>
    </w:p>
    <w:p w:rsidR="008056F7" w:rsidRPr="0020167F" w:rsidRDefault="008056F7" w:rsidP="008056F7">
      <w:pPr>
        <w:autoSpaceDN w:val="0"/>
        <w:adjustRightInd w:val="0"/>
        <w:jc w:val="both"/>
      </w:pPr>
      <w:r w:rsidRPr="0020167F">
        <w:rPr>
          <w:b/>
          <w:bCs/>
        </w:rPr>
        <w:t xml:space="preserve">4.2. </w:t>
      </w:r>
      <w:r w:rsidRPr="0020167F">
        <w:t>Os valores acima poderão eventualmente sofrer revisão (aumento ou decréscimos) nas seguintes hipóteses:</w:t>
      </w:r>
    </w:p>
    <w:p w:rsidR="008056F7" w:rsidRPr="0020167F" w:rsidRDefault="008056F7" w:rsidP="008056F7">
      <w:pPr>
        <w:autoSpaceDN w:val="0"/>
        <w:adjustRightInd w:val="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056F7" w:rsidRPr="0020167F" w:rsidRDefault="008056F7" w:rsidP="008056F7">
      <w:pPr>
        <w:autoSpaceDN w:val="0"/>
        <w:adjustRightInd w:val="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056F7" w:rsidRPr="0020167F" w:rsidRDefault="008056F7" w:rsidP="008056F7">
      <w:pPr>
        <w:autoSpaceDN w:val="0"/>
        <w:adjustRightInd w:val="0"/>
        <w:jc w:val="both"/>
      </w:pPr>
      <w:r w:rsidRPr="0020167F">
        <w:rPr>
          <w:b/>
          <w:bCs/>
        </w:rPr>
        <w:t xml:space="preserve">4.3. </w:t>
      </w:r>
      <w:r w:rsidRPr="0020167F">
        <w:t>A revisão de preços será feita com fundamento em planilhas de composição de custos e/ou preço de mercado;</w:t>
      </w:r>
    </w:p>
    <w:p w:rsidR="008056F7" w:rsidRPr="0020167F" w:rsidRDefault="008056F7" w:rsidP="008056F7">
      <w:pPr>
        <w:autoSpaceDN w:val="0"/>
        <w:adjustRightInd w:val="0"/>
        <w:jc w:val="both"/>
      </w:pPr>
      <w:r w:rsidRPr="0020167F">
        <w:rPr>
          <w:b/>
          <w:bCs/>
        </w:rPr>
        <w:lastRenderedPageBreak/>
        <w:t xml:space="preserve">4.4. </w:t>
      </w:r>
      <w:r w:rsidRPr="0020167F">
        <w:t>Nos preços supracitados estão incluídas todas as despesas relativas ao objeto contratado (tributos, seguros, encargos sociais, etc.).</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5 - DA ATA DE REGISTRO DE PREÇO</w:t>
      </w:r>
    </w:p>
    <w:p w:rsidR="008056F7" w:rsidRPr="0020167F" w:rsidRDefault="008056F7" w:rsidP="008056F7">
      <w:pPr>
        <w:autoSpaceDN w:val="0"/>
        <w:adjustRightInd w:val="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056F7" w:rsidRPr="0020167F" w:rsidRDefault="008056F7" w:rsidP="008056F7">
      <w:pPr>
        <w:autoSpaceDN w:val="0"/>
        <w:adjustRightInd w:val="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056F7" w:rsidRPr="0020167F" w:rsidRDefault="008056F7" w:rsidP="008056F7">
      <w:pPr>
        <w:autoSpaceDN w:val="0"/>
        <w:adjustRightInd w:val="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056F7" w:rsidRPr="0020167F" w:rsidRDefault="008056F7" w:rsidP="008056F7">
      <w:pPr>
        <w:autoSpaceDN w:val="0"/>
        <w:adjustRightInd w:val="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056F7" w:rsidRPr="0020167F" w:rsidRDefault="008056F7" w:rsidP="008056F7">
      <w:pPr>
        <w:autoSpaceDN w:val="0"/>
        <w:adjustRightInd w:val="0"/>
        <w:jc w:val="both"/>
      </w:pPr>
      <w:r w:rsidRPr="0020167F">
        <w:rPr>
          <w:b/>
          <w:bCs/>
        </w:rPr>
        <w:t>5.5</w:t>
      </w:r>
      <w:r w:rsidRPr="0020167F">
        <w:t>. Na ata de Registro de Preço constarão todas as obrigações, direitos e deveres estabelecidos no edital.</w:t>
      </w:r>
    </w:p>
    <w:p w:rsidR="008056F7" w:rsidRPr="0020167F" w:rsidRDefault="008056F7" w:rsidP="008056F7">
      <w:pPr>
        <w:autoSpaceDN w:val="0"/>
        <w:adjustRightInd w:val="0"/>
        <w:jc w:val="both"/>
      </w:pPr>
      <w:r w:rsidRPr="0020167F">
        <w:rPr>
          <w:b/>
        </w:rPr>
        <w:t xml:space="preserve">5.6. </w:t>
      </w:r>
      <w:r w:rsidRPr="0020167F">
        <w:t>Os preços registrados serão confrontados periodicamente, pelo menos trimestralmente, com os praticados no mercado e assim controlados pela Administração.</w:t>
      </w:r>
    </w:p>
    <w:p w:rsidR="008056F7" w:rsidRPr="0020167F" w:rsidRDefault="008056F7" w:rsidP="008056F7">
      <w:pPr>
        <w:autoSpaceDN w:val="0"/>
        <w:adjustRightInd w:val="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8056F7" w:rsidRPr="0020167F" w:rsidRDefault="008056F7" w:rsidP="008056F7">
      <w:pPr>
        <w:autoSpaceDN w:val="0"/>
        <w:adjustRightInd w:val="0"/>
        <w:jc w:val="both"/>
      </w:pPr>
      <w:r w:rsidRPr="0020167F">
        <w:rPr>
          <w:b/>
          <w:bCs/>
        </w:rPr>
        <w:t xml:space="preserve">5.8. </w:t>
      </w:r>
      <w:r w:rsidRPr="0020167F">
        <w:t>A Ata de Registro de Preços poderá ser cancelada de pleno direito, nas seguintes situações:</w:t>
      </w:r>
    </w:p>
    <w:p w:rsidR="008056F7" w:rsidRPr="0020167F" w:rsidRDefault="008056F7" w:rsidP="008056F7">
      <w:pPr>
        <w:autoSpaceDN w:val="0"/>
        <w:adjustRightInd w:val="0"/>
        <w:jc w:val="both"/>
      </w:pPr>
      <w:r w:rsidRPr="0020167F">
        <w:rPr>
          <w:b/>
          <w:bCs/>
        </w:rPr>
        <w:t xml:space="preserve">5.8.1. </w:t>
      </w:r>
      <w:r w:rsidRPr="0020167F">
        <w:t>Quando o fornecedor/consignatário não cumprir as obrigações constantes no Edital e da Ata de Registro de Preços;</w:t>
      </w:r>
    </w:p>
    <w:p w:rsidR="008056F7" w:rsidRPr="0020167F" w:rsidRDefault="008056F7" w:rsidP="008056F7">
      <w:pPr>
        <w:autoSpaceDN w:val="0"/>
        <w:adjustRightInd w:val="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rPr>
          <w:b/>
          <w:bCs/>
        </w:rPr>
        <w:t xml:space="preserve">5.8.3. </w:t>
      </w:r>
      <w:r w:rsidRPr="0020167F">
        <w:t>Em qualquer hipótese de inexecução total ou parcial da Nota de Empenho decorrente deste Registro;</w:t>
      </w:r>
    </w:p>
    <w:p w:rsidR="008056F7" w:rsidRPr="0020167F" w:rsidRDefault="008056F7" w:rsidP="008056F7">
      <w:pPr>
        <w:autoSpaceDN w:val="0"/>
        <w:adjustRightInd w:val="0"/>
        <w:jc w:val="both"/>
      </w:pPr>
      <w:r w:rsidRPr="0020167F">
        <w:rPr>
          <w:b/>
          <w:bCs/>
        </w:rPr>
        <w:t xml:space="preserve">5.8.4. </w:t>
      </w:r>
      <w:r w:rsidRPr="0020167F">
        <w:t>Os preços registrados se apresentarem superiores aos praticados no mercado;</w:t>
      </w:r>
    </w:p>
    <w:p w:rsidR="008056F7" w:rsidRPr="0020167F" w:rsidRDefault="008056F7" w:rsidP="008056F7">
      <w:pPr>
        <w:autoSpaceDN w:val="0"/>
        <w:adjustRightInd w:val="0"/>
        <w:jc w:val="both"/>
      </w:pPr>
      <w:r w:rsidRPr="0020167F">
        <w:rPr>
          <w:b/>
          <w:bCs/>
        </w:rPr>
        <w:t xml:space="preserve">5.8.5. </w:t>
      </w:r>
      <w:r w:rsidRPr="0020167F">
        <w:t>Por razões de interesse público devidamente demonstradas e justificadas.</w:t>
      </w:r>
    </w:p>
    <w:p w:rsidR="008056F7" w:rsidRPr="0020167F" w:rsidRDefault="008056F7" w:rsidP="008056F7">
      <w:pPr>
        <w:autoSpaceDN w:val="0"/>
        <w:adjustRightInd w:val="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056F7" w:rsidRPr="0020167F" w:rsidRDefault="008056F7" w:rsidP="008056F7">
      <w:pPr>
        <w:autoSpaceDN w:val="0"/>
        <w:adjustRightInd w:val="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056F7" w:rsidRPr="0020167F" w:rsidRDefault="008056F7" w:rsidP="008056F7">
      <w:pPr>
        <w:autoSpaceDN w:val="0"/>
        <w:adjustRightInd w:val="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056F7" w:rsidRPr="0020167F" w:rsidRDefault="008056F7" w:rsidP="008056F7">
      <w:pPr>
        <w:autoSpaceDN w:val="0"/>
        <w:adjustRightInd w:val="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056F7" w:rsidRPr="0020167F" w:rsidRDefault="008056F7" w:rsidP="008056F7">
      <w:pPr>
        <w:autoSpaceDN w:val="0"/>
        <w:adjustRightInd w:val="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8056F7" w:rsidRPr="0020167F" w:rsidRDefault="008056F7" w:rsidP="008056F7">
      <w:pPr>
        <w:autoSpaceDN w:val="0"/>
        <w:adjustRightInd w:val="0"/>
        <w:jc w:val="both"/>
      </w:pPr>
      <w:r w:rsidRPr="0020167F">
        <w:rPr>
          <w:b/>
          <w:bCs/>
        </w:rPr>
        <w:t xml:space="preserve">5.14. </w:t>
      </w:r>
      <w:r w:rsidRPr="0020167F">
        <w:t>Todas as alterações que se fizerem necessárias serão registradas por intermédio de lavratura de termo aditivo a ata de registro de preços.</w:t>
      </w:r>
    </w:p>
    <w:p w:rsidR="008056F7" w:rsidRPr="0020167F" w:rsidRDefault="008056F7" w:rsidP="008056F7">
      <w:pPr>
        <w:autoSpaceDN w:val="0"/>
        <w:adjustRightInd w:val="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6 - DA DOTAÇÃO ORÇAMENTÁRIA</w:t>
      </w:r>
    </w:p>
    <w:p w:rsidR="008056F7" w:rsidRPr="0020167F" w:rsidRDefault="008056F7" w:rsidP="008056F7">
      <w:pPr>
        <w:autoSpaceDN w:val="0"/>
        <w:adjustRightInd w:val="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8056F7" w:rsidRPr="001C53F7" w:rsidRDefault="008056F7" w:rsidP="008056F7">
      <w:pPr>
        <w:pStyle w:val="Default"/>
        <w:jc w:val="both"/>
        <w:rPr>
          <w:color w:val="auto"/>
        </w:rPr>
      </w:pPr>
    </w:p>
    <w:p w:rsidR="008056F7" w:rsidRPr="0020167F" w:rsidRDefault="008056F7" w:rsidP="008056F7">
      <w:pPr>
        <w:autoSpaceDN w:val="0"/>
        <w:adjustRightInd w:val="0"/>
        <w:jc w:val="both"/>
        <w:rPr>
          <w:b/>
          <w:bCs/>
        </w:rPr>
      </w:pPr>
      <w:r w:rsidRPr="0020167F">
        <w:rPr>
          <w:b/>
          <w:bCs/>
        </w:rPr>
        <w:t>7 - DO PAGAMENTO</w:t>
      </w:r>
    </w:p>
    <w:p w:rsidR="008056F7" w:rsidRPr="0020167F" w:rsidRDefault="008056F7" w:rsidP="008056F7">
      <w:pPr>
        <w:autoSpaceDN w:val="0"/>
        <w:adjustRightInd w:val="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056F7" w:rsidRPr="0020167F" w:rsidRDefault="008056F7" w:rsidP="008056F7">
      <w:pPr>
        <w:autoSpaceDN w:val="0"/>
        <w:adjustRightInd w:val="0"/>
        <w:jc w:val="both"/>
      </w:pPr>
      <w:r w:rsidRPr="0020167F">
        <w:rPr>
          <w:b/>
          <w:bCs/>
        </w:rPr>
        <w:t xml:space="preserve">7.2. </w:t>
      </w:r>
      <w:r w:rsidRPr="0020167F">
        <w:t>A Contratada deverá indicar no corpo da Nota Fiscal/fatura, descrição e quantitativo dos serviços.</w:t>
      </w:r>
    </w:p>
    <w:p w:rsidR="008056F7" w:rsidRPr="0020167F" w:rsidRDefault="008056F7" w:rsidP="008056F7">
      <w:pPr>
        <w:autoSpaceDN w:val="0"/>
        <w:adjustRightInd w:val="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056F7" w:rsidRPr="0020167F" w:rsidRDefault="008056F7" w:rsidP="008056F7">
      <w:pPr>
        <w:autoSpaceDN w:val="0"/>
        <w:adjustRightInd w:val="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056F7" w:rsidRPr="0020167F" w:rsidRDefault="008056F7" w:rsidP="008056F7">
      <w:pPr>
        <w:autoSpaceDN w:val="0"/>
        <w:adjustRightInd w:val="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056F7" w:rsidRPr="0020167F" w:rsidRDefault="008056F7" w:rsidP="008056F7">
      <w:pPr>
        <w:autoSpaceDN w:val="0"/>
        <w:adjustRightInd w:val="0"/>
        <w:jc w:val="both"/>
      </w:pPr>
      <w:r w:rsidRPr="0020167F">
        <w:rPr>
          <w:b/>
          <w:bCs/>
        </w:rPr>
        <w:lastRenderedPageBreak/>
        <w:t xml:space="preserve">7.6. </w:t>
      </w:r>
      <w:r w:rsidRPr="0020167F">
        <w:t>Nenhum pagamento isentará o FORNECEDOR/CONTRATADA das suas responsabilidades e obrigações, nem implicará aceitação definitiva do fornecimento.</w:t>
      </w:r>
    </w:p>
    <w:p w:rsidR="008056F7" w:rsidRPr="0020167F" w:rsidRDefault="008056F7" w:rsidP="008056F7">
      <w:pPr>
        <w:autoSpaceDN w:val="0"/>
        <w:adjustRightInd w:val="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8056F7" w:rsidRPr="0020167F" w:rsidRDefault="008056F7" w:rsidP="008056F7">
      <w:pPr>
        <w:autoSpaceDN w:val="0"/>
        <w:adjustRightInd w:val="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8 - DO CANCELAMENTO DA ATA DE REGISTRO DE PREÇOS</w:t>
      </w:r>
    </w:p>
    <w:p w:rsidR="008056F7" w:rsidRPr="0020167F" w:rsidRDefault="008056F7" w:rsidP="008056F7">
      <w:pPr>
        <w:autoSpaceDN w:val="0"/>
        <w:adjustRightInd w:val="0"/>
        <w:jc w:val="both"/>
      </w:pPr>
      <w:r w:rsidRPr="0020167F">
        <w:rPr>
          <w:b/>
          <w:bCs/>
        </w:rPr>
        <w:t xml:space="preserve">8.1. </w:t>
      </w:r>
      <w:r w:rsidRPr="0020167F">
        <w:t>A presente Ata de Registro de Preços poderá ser cancelada de pleno direito, nas seguintes situações:</w:t>
      </w:r>
    </w:p>
    <w:p w:rsidR="008056F7" w:rsidRPr="0020167F" w:rsidRDefault="008056F7" w:rsidP="008056F7">
      <w:pPr>
        <w:autoSpaceDN w:val="0"/>
        <w:adjustRightInd w:val="0"/>
        <w:jc w:val="both"/>
      </w:pPr>
      <w:r w:rsidRPr="0020167F">
        <w:t>a) Quando o fornecedor não cumprir as obrigações constantes nesta Ata de Registro de Preços, no Edital e seus anexos;</w:t>
      </w:r>
    </w:p>
    <w:p w:rsidR="008056F7" w:rsidRPr="0020167F" w:rsidRDefault="008056F7" w:rsidP="008056F7">
      <w:pPr>
        <w:autoSpaceDN w:val="0"/>
        <w:adjustRightInd w:val="0"/>
        <w:jc w:val="both"/>
      </w:pPr>
      <w:r w:rsidRPr="0020167F">
        <w:t>b) Quando o fornecedor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t>c) Em qualquer hipótese de inexecução total ou parcial da Nota de Empenho decorrente deste Registro;</w:t>
      </w:r>
    </w:p>
    <w:p w:rsidR="008056F7" w:rsidRPr="0020167F" w:rsidRDefault="008056F7" w:rsidP="008056F7">
      <w:pPr>
        <w:autoSpaceDN w:val="0"/>
        <w:adjustRightInd w:val="0"/>
        <w:jc w:val="both"/>
      </w:pPr>
      <w:r w:rsidRPr="0020167F">
        <w:t>d) Os preços registrados se apresentarem superiores aos praticados no mercado;</w:t>
      </w:r>
    </w:p>
    <w:p w:rsidR="008056F7" w:rsidRPr="0020167F" w:rsidRDefault="008056F7" w:rsidP="008056F7">
      <w:pPr>
        <w:autoSpaceDN w:val="0"/>
        <w:adjustRightInd w:val="0"/>
        <w:jc w:val="both"/>
      </w:pPr>
      <w:r w:rsidRPr="0020167F">
        <w:t>e) Por razões de interesse público devidamente demonstradas e justificadas;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9 - DAS PENALIDADES</w:t>
      </w:r>
    </w:p>
    <w:p w:rsidR="008056F7" w:rsidRPr="0020167F" w:rsidRDefault="008056F7" w:rsidP="008056F7">
      <w:pPr>
        <w:autoSpaceDN w:val="0"/>
        <w:adjustRightInd w:val="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056F7" w:rsidRPr="0020167F" w:rsidRDefault="008056F7" w:rsidP="008056F7">
      <w:pPr>
        <w:autoSpaceDN w:val="0"/>
        <w:adjustRightInd w:val="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056F7" w:rsidRPr="0020167F" w:rsidRDefault="008056F7" w:rsidP="008056F7">
      <w:pPr>
        <w:autoSpaceDN w:val="0"/>
        <w:adjustRightInd w:val="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8056F7" w:rsidRPr="0020167F" w:rsidRDefault="008056F7" w:rsidP="008056F7">
      <w:pPr>
        <w:autoSpaceDN w:val="0"/>
        <w:adjustRightInd w:val="0"/>
        <w:jc w:val="both"/>
      </w:pPr>
      <w:r w:rsidRPr="0020167F">
        <w:rPr>
          <w:b/>
          <w:bCs/>
        </w:rPr>
        <w:t xml:space="preserve">a) </w:t>
      </w:r>
      <w:r w:rsidRPr="0020167F">
        <w:t>Advertência por escrito;</w:t>
      </w:r>
    </w:p>
    <w:p w:rsidR="008056F7" w:rsidRPr="0020167F" w:rsidRDefault="008056F7" w:rsidP="008056F7">
      <w:pPr>
        <w:autoSpaceDN w:val="0"/>
        <w:adjustRightInd w:val="0"/>
        <w:jc w:val="both"/>
      </w:pPr>
      <w:r w:rsidRPr="0020167F">
        <w:rPr>
          <w:b/>
          <w:bCs/>
        </w:rPr>
        <w:t xml:space="preserve">b) </w:t>
      </w:r>
      <w:r w:rsidRPr="0020167F">
        <w:t>Multa de até 10% (dez por cento) sobre o valor adjudicado;</w:t>
      </w:r>
    </w:p>
    <w:p w:rsidR="008056F7" w:rsidRPr="0020167F" w:rsidRDefault="008056F7" w:rsidP="008056F7">
      <w:pPr>
        <w:autoSpaceDN w:val="0"/>
        <w:adjustRightInd w:val="0"/>
        <w:jc w:val="both"/>
      </w:pPr>
      <w:r w:rsidRPr="0020167F">
        <w:rPr>
          <w:b/>
          <w:bCs/>
        </w:rPr>
        <w:t xml:space="preserve">c) </w:t>
      </w:r>
      <w:r w:rsidRPr="0020167F">
        <w:t>Suspensão temporária de participar de licitação e impedimento de contratar com a Administração Pública por prazo de até 05 (cinco) anos, e;</w:t>
      </w:r>
    </w:p>
    <w:p w:rsidR="008056F7" w:rsidRPr="0020167F" w:rsidRDefault="008056F7" w:rsidP="008056F7">
      <w:pPr>
        <w:autoSpaceDN w:val="0"/>
        <w:adjustRightInd w:val="0"/>
        <w:jc w:val="both"/>
      </w:pPr>
      <w:r w:rsidRPr="0020167F">
        <w:rPr>
          <w:b/>
          <w:bCs/>
        </w:rPr>
        <w:t xml:space="preserve">d) </w:t>
      </w:r>
      <w:r w:rsidRPr="0020167F">
        <w:t>Declaração de inidoneidade para licitar ou contratar com a Administração Pública.</w:t>
      </w:r>
    </w:p>
    <w:p w:rsidR="008056F7" w:rsidRPr="0020167F" w:rsidRDefault="008056F7" w:rsidP="008056F7">
      <w:pPr>
        <w:autoSpaceDN w:val="0"/>
        <w:adjustRightInd w:val="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8056F7" w:rsidRPr="0020167F" w:rsidRDefault="008056F7" w:rsidP="008056F7">
      <w:pPr>
        <w:autoSpaceDN w:val="0"/>
        <w:adjustRightInd w:val="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056F7" w:rsidRPr="0020167F" w:rsidRDefault="008056F7" w:rsidP="008056F7">
      <w:pPr>
        <w:autoSpaceDN w:val="0"/>
        <w:adjustRightInd w:val="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056F7" w:rsidRPr="0020167F" w:rsidRDefault="008056F7" w:rsidP="008056F7">
      <w:pPr>
        <w:autoSpaceDN w:val="0"/>
        <w:adjustRightInd w:val="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056F7" w:rsidRPr="0020167F" w:rsidRDefault="008056F7" w:rsidP="008056F7">
      <w:pPr>
        <w:autoSpaceDN w:val="0"/>
        <w:adjustRightInd w:val="0"/>
        <w:jc w:val="both"/>
      </w:pPr>
      <w:r w:rsidRPr="0020167F">
        <w:rPr>
          <w:b/>
          <w:bCs/>
        </w:rPr>
        <w:t xml:space="preserve">9.7. </w:t>
      </w:r>
      <w:r w:rsidRPr="0020167F">
        <w:t>De acordo com o estabelecido em lei, poderão ser acrescidas sanções administrativas previstas em instrumento convocatório e no contrato.</w:t>
      </w:r>
    </w:p>
    <w:p w:rsidR="008056F7" w:rsidRPr="0020167F" w:rsidRDefault="008056F7" w:rsidP="008056F7">
      <w:pPr>
        <w:autoSpaceDN w:val="0"/>
        <w:adjustRightInd w:val="0"/>
        <w:jc w:val="both"/>
      </w:pPr>
    </w:p>
    <w:p w:rsidR="008056F7" w:rsidRPr="0020167F" w:rsidRDefault="008056F7" w:rsidP="008056F7">
      <w:pPr>
        <w:jc w:val="both"/>
      </w:pPr>
      <w:r w:rsidRPr="0020167F">
        <w:rPr>
          <w:b/>
          <w:bCs/>
        </w:rPr>
        <w:t>10 - DISPOSIÇOES FINAIS</w:t>
      </w:r>
    </w:p>
    <w:p w:rsidR="008056F7" w:rsidRPr="0020167F" w:rsidRDefault="008056F7" w:rsidP="008056F7">
      <w:pPr>
        <w:autoSpaceDN w:val="0"/>
        <w:adjustRightInd w:val="0"/>
      </w:pPr>
      <w:r w:rsidRPr="0020167F">
        <w:t>10.1. As partes ficam, ainda, adstritas às seguintes disposições:</w:t>
      </w:r>
    </w:p>
    <w:p w:rsidR="008056F7" w:rsidRPr="0020167F" w:rsidRDefault="008056F7" w:rsidP="008056F7">
      <w:pPr>
        <w:autoSpaceDN w:val="0"/>
        <w:adjustRightInd w:val="0"/>
        <w:jc w:val="both"/>
      </w:pPr>
      <w:r w:rsidRPr="0020167F">
        <w:t>I Todas as alterações que se fizerem necessárias serão registradas por intermédio de lavratura de termo aditivo a presente Ata de Registro de Preços.</w:t>
      </w:r>
    </w:p>
    <w:p w:rsidR="008056F7" w:rsidRPr="0020167F" w:rsidRDefault="008056F7" w:rsidP="008056F7">
      <w:pPr>
        <w:autoSpaceDN w:val="0"/>
        <w:adjustRightInd w:val="0"/>
        <w:jc w:val="both"/>
      </w:pPr>
      <w:r w:rsidRPr="0020167F">
        <w:t>II Vinculam-se a esta Ata, para fins de análise técnica, jurídica e decisão sup</w:t>
      </w:r>
      <w:r>
        <w:t>erior o Edital de Pregão nº. 005</w:t>
      </w:r>
      <w:r w:rsidRPr="0020167F">
        <w:t>/2017 e seus anexos e as propostas das classificadas.</w:t>
      </w:r>
    </w:p>
    <w:p w:rsidR="008056F7" w:rsidRPr="0020167F" w:rsidRDefault="008056F7" w:rsidP="008056F7">
      <w:pPr>
        <w:autoSpaceDN w:val="0"/>
        <w:adjustRightInd w:val="0"/>
        <w:jc w:val="both"/>
      </w:pPr>
      <w:r w:rsidRPr="0020167F">
        <w:t>III É vedado caucionar ou utilizar esta Ata decorrente do presente registro para qualquer operação financeira, sem prévia e expressa autorização da secretaria municipal de administração.</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rPr>
      </w:pPr>
      <w:r w:rsidRPr="0020167F">
        <w:rPr>
          <w:b/>
        </w:rPr>
        <w:t>11 - DO FORO</w:t>
      </w:r>
    </w:p>
    <w:p w:rsidR="008056F7" w:rsidRPr="0020167F" w:rsidRDefault="008056F7" w:rsidP="008056F7">
      <w:pPr>
        <w:autoSpaceDN w:val="0"/>
        <w:adjustRightInd w:val="0"/>
        <w:jc w:val="both"/>
      </w:pPr>
      <w:r w:rsidRPr="0020167F">
        <w:lastRenderedPageBreak/>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056F7" w:rsidRDefault="008056F7" w:rsidP="008056F7">
      <w:pPr>
        <w:autoSpaceDN w:val="0"/>
        <w:adjustRightInd w:val="0"/>
        <w:jc w:val="both"/>
      </w:pPr>
    </w:p>
    <w:p w:rsidR="006056F2" w:rsidRPr="0020167F" w:rsidRDefault="006056F2" w:rsidP="008056F7">
      <w:pPr>
        <w:autoSpaceDN w:val="0"/>
        <w:adjustRightInd w:val="0"/>
        <w:jc w:val="both"/>
      </w:pPr>
    </w:p>
    <w:p w:rsidR="008056F7" w:rsidRPr="0020167F" w:rsidRDefault="008056F7" w:rsidP="008056F7">
      <w:pPr>
        <w:pStyle w:val="Corpodetexto"/>
        <w:jc w:val="center"/>
      </w:pPr>
      <w:r w:rsidRPr="0020167F">
        <w:t xml:space="preserve">Coração de Jesus (MG),  </w:t>
      </w:r>
      <w:r w:rsidR="00E60A7E">
        <w:t>10 de Março de 2017</w:t>
      </w:r>
    </w:p>
    <w:p w:rsidR="008056F7" w:rsidRPr="0020167F" w:rsidRDefault="008056F7" w:rsidP="008056F7">
      <w:pPr>
        <w:pStyle w:val="Corpodetexto"/>
      </w:pPr>
    </w:p>
    <w:p w:rsidR="008056F7" w:rsidRPr="0020167F" w:rsidRDefault="008056F7" w:rsidP="008056F7">
      <w:pPr>
        <w:pStyle w:val="Corpodetexto"/>
      </w:pPr>
      <w:r w:rsidRPr="0020167F">
        <w:t>________________________________                  _________________________________</w:t>
      </w:r>
    </w:p>
    <w:p w:rsidR="008056F7" w:rsidRPr="0020167F" w:rsidRDefault="008056F7" w:rsidP="008056F7">
      <w:pPr>
        <w:pStyle w:val="Corpodetexto"/>
      </w:pPr>
      <w:r w:rsidRPr="0020167F">
        <w:t>CONTRATANTE                                                          CONTRATADO (A)</w:t>
      </w:r>
    </w:p>
    <w:p w:rsidR="008056F7" w:rsidRPr="0020167F" w:rsidRDefault="008056F7" w:rsidP="008056F7">
      <w:pPr>
        <w:pStyle w:val="Corpodetexto"/>
      </w:pPr>
      <w:r w:rsidRPr="0020167F">
        <w:t>Prefeitura Municipal de Coração de Jesus             Empresa</w:t>
      </w:r>
      <w:r w:rsidR="00E60A7E">
        <w:t xml:space="preserve"> </w:t>
      </w:r>
      <w:r w:rsidR="00A67446">
        <w:t>Palimontes Comercio e Serv.</w:t>
      </w:r>
      <w:r w:rsidR="00E60A7E">
        <w:t xml:space="preserve"> </w:t>
      </w:r>
    </w:p>
    <w:p w:rsidR="008056F7" w:rsidRPr="0020167F" w:rsidRDefault="008056F7" w:rsidP="008056F7">
      <w:pPr>
        <w:pStyle w:val="Corpodetexto"/>
      </w:pPr>
      <w:r w:rsidRPr="0020167F">
        <w:t>Robson Adalberto Mota Dias</w:t>
      </w:r>
      <w:r w:rsidR="00E60A7E">
        <w:t xml:space="preserve">                      </w:t>
      </w:r>
      <w:r w:rsidRPr="0020167F">
        <w:t>Rep. Legal:</w:t>
      </w:r>
      <w:r w:rsidR="00E60A7E">
        <w:t xml:space="preserve"> </w:t>
      </w:r>
      <w:r w:rsidR="00A67446">
        <w:t xml:space="preserve">José Laécio Rodrigues Ribeiro </w:t>
      </w:r>
      <w:r w:rsidR="00E60A7E">
        <w:t xml:space="preserve"> </w:t>
      </w:r>
    </w:p>
    <w:p w:rsidR="008056F7" w:rsidRPr="0020167F" w:rsidRDefault="008056F7" w:rsidP="008056F7">
      <w:pPr>
        <w:pStyle w:val="Corpodetexto"/>
      </w:pPr>
      <w:r w:rsidRPr="0020167F">
        <w:t xml:space="preserve">CPF:                                                                            CPF: </w:t>
      </w:r>
      <w:r w:rsidR="00A67446">
        <w:t>149.194.436-68</w:t>
      </w:r>
      <w:r w:rsidRPr="0020167F">
        <w:t xml:space="preserve">                                                                                                                                              </w:t>
      </w:r>
    </w:p>
    <w:p w:rsidR="008056F7" w:rsidRPr="0020167F" w:rsidRDefault="008056F7" w:rsidP="008056F7">
      <w:pPr>
        <w:pStyle w:val="Corpodetexto"/>
      </w:pPr>
      <w:r w:rsidRPr="0020167F">
        <w:t xml:space="preserve">                                                                                     </w:t>
      </w:r>
    </w:p>
    <w:p w:rsidR="008056F7" w:rsidRPr="00CF504D" w:rsidRDefault="008056F7" w:rsidP="008056F7">
      <w:pPr>
        <w:pStyle w:val="TextosemFormatao"/>
        <w:widowControl w:val="0"/>
        <w:jc w:val="both"/>
        <w:rPr>
          <w:rFonts w:ascii="Times New Roman" w:hAnsi="Times New Roman"/>
          <w:i/>
          <w:sz w:val="24"/>
          <w:szCs w:val="24"/>
          <w:lang w:val="pt-BR"/>
        </w:rPr>
      </w:pPr>
    </w:p>
    <w:p w:rsidR="008056F7" w:rsidRPr="00CF504D" w:rsidRDefault="008056F7" w:rsidP="008056F7">
      <w:pPr>
        <w:pStyle w:val="TextosemFormatao"/>
        <w:widowControl w:val="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8056F7" w:rsidRPr="00CF504D" w:rsidRDefault="008056F7" w:rsidP="008056F7">
      <w:pPr>
        <w:pStyle w:val="TextosemFormatao"/>
        <w:widowControl w:val="0"/>
        <w:tabs>
          <w:tab w:val="left" w:pos="2417"/>
        </w:tabs>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RG.</w:t>
      </w: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6056F2">
      <w:pPr>
        <w:autoSpaceDN w:val="0"/>
        <w:adjustRightInd w:val="0"/>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rPr>
          <w:b/>
        </w:rPr>
      </w:pPr>
    </w:p>
    <w:p w:rsidR="008056F7" w:rsidRPr="0017210F" w:rsidRDefault="008056F7" w:rsidP="008056F7">
      <w:pPr>
        <w:pStyle w:val="Heading2"/>
        <w:spacing w:before="69"/>
        <w:ind w:left="0" w:right="103"/>
        <w:jc w:val="center"/>
        <w:rPr>
          <w:i/>
          <w:lang w:val="pt-BR"/>
        </w:rPr>
      </w:pPr>
    </w:p>
    <w:p w:rsidR="00D26ACA" w:rsidRPr="00F84630" w:rsidRDefault="00D26ACA" w:rsidP="008056F7">
      <w:pPr>
        <w:rPr>
          <w:szCs w:val="24"/>
        </w:rPr>
      </w:pPr>
    </w:p>
    <w:sectPr w:rsidR="00D26ACA" w:rsidRPr="00F84630" w:rsidSect="008056F7">
      <w:headerReference w:type="default" r:id="rId9"/>
      <w:footerReference w:type="default" r:id="rId10"/>
      <w:footnotePr>
        <w:pos w:val="beneathText"/>
      </w:footnotePr>
      <w:pgSz w:w="11905" w:h="16837"/>
      <w:pgMar w:top="737" w:right="1276" w:bottom="623" w:left="1276"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86" w:rsidRDefault="00284986" w:rsidP="006E5F57">
      <w:r>
        <w:separator/>
      </w:r>
    </w:p>
  </w:endnote>
  <w:endnote w:type="continuationSeparator" w:id="1">
    <w:p w:rsidR="00284986" w:rsidRDefault="00284986"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6D4837">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6D4837">
                <w:pPr>
                  <w:pStyle w:val="Rodap"/>
                </w:pPr>
                <w:r>
                  <w:rPr>
                    <w:rStyle w:val="Nmerodepgina"/>
                  </w:rPr>
                  <w:fldChar w:fldCharType="begin"/>
                </w:r>
                <w:r w:rsidR="00354A13">
                  <w:rPr>
                    <w:rStyle w:val="Nmerodepgina"/>
                  </w:rPr>
                  <w:instrText xml:space="preserve"> PAGE </w:instrText>
                </w:r>
                <w:r>
                  <w:rPr>
                    <w:rStyle w:val="Nmerodepgina"/>
                  </w:rPr>
                  <w:fldChar w:fldCharType="separate"/>
                </w:r>
                <w:r w:rsidR="00A67446">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86" w:rsidRDefault="00284986" w:rsidP="006E5F57">
      <w:r>
        <w:separator/>
      </w:r>
    </w:p>
  </w:footnote>
  <w:footnote w:type="continuationSeparator" w:id="1">
    <w:p w:rsidR="00284986" w:rsidRDefault="00284986"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0645403"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4578"/>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25739"/>
    <w:rsid w:val="000265C5"/>
    <w:rsid w:val="00047454"/>
    <w:rsid w:val="00057783"/>
    <w:rsid w:val="000623B6"/>
    <w:rsid w:val="000642C1"/>
    <w:rsid w:val="0006590E"/>
    <w:rsid w:val="0006674A"/>
    <w:rsid w:val="000826B2"/>
    <w:rsid w:val="0009241C"/>
    <w:rsid w:val="000E1944"/>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31202"/>
    <w:rsid w:val="00240FC9"/>
    <w:rsid w:val="00276B82"/>
    <w:rsid w:val="00284986"/>
    <w:rsid w:val="002A7BB9"/>
    <w:rsid w:val="002B5A1C"/>
    <w:rsid w:val="002D1670"/>
    <w:rsid w:val="002E43D3"/>
    <w:rsid w:val="002F4CC8"/>
    <w:rsid w:val="002F56EC"/>
    <w:rsid w:val="00304BB6"/>
    <w:rsid w:val="00331327"/>
    <w:rsid w:val="00340F04"/>
    <w:rsid w:val="0034264A"/>
    <w:rsid w:val="00343A32"/>
    <w:rsid w:val="00354A13"/>
    <w:rsid w:val="003A1116"/>
    <w:rsid w:val="003B03F7"/>
    <w:rsid w:val="003C7C90"/>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E10FB"/>
    <w:rsid w:val="005E49CB"/>
    <w:rsid w:val="006056F2"/>
    <w:rsid w:val="0061779D"/>
    <w:rsid w:val="006704E0"/>
    <w:rsid w:val="00695F57"/>
    <w:rsid w:val="006A2420"/>
    <w:rsid w:val="006D0985"/>
    <w:rsid w:val="006D4837"/>
    <w:rsid w:val="006D4E10"/>
    <w:rsid w:val="006E366D"/>
    <w:rsid w:val="006E5F57"/>
    <w:rsid w:val="007102BF"/>
    <w:rsid w:val="00711C87"/>
    <w:rsid w:val="00715D75"/>
    <w:rsid w:val="00730E81"/>
    <w:rsid w:val="0073690A"/>
    <w:rsid w:val="007433E3"/>
    <w:rsid w:val="00744728"/>
    <w:rsid w:val="007504F3"/>
    <w:rsid w:val="00781E16"/>
    <w:rsid w:val="007A51D1"/>
    <w:rsid w:val="007A53FB"/>
    <w:rsid w:val="007C0CDA"/>
    <w:rsid w:val="007C2EAE"/>
    <w:rsid w:val="007C56E0"/>
    <w:rsid w:val="007D145A"/>
    <w:rsid w:val="007E2405"/>
    <w:rsid w:val="00801C54"/>
    <w:rsid w:val="00804A67"/>
    <w:rsid w:val="008056F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6744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D0"/>
    <w:rsid w:val="00CC4266"/>
    <w:rsid w:val="00CC747F"/>
    <w:rsid w:val="00CE45C5"/>
    <w:rsid w:val="00D26ACA"/>
    <w:rsid w:val="00D412EA"/>
    <w:rsid w:val="00D44A43"/>
    <w:rsid w:val="00D54F50"/>
    <w:rsid w:val="00D61250"/>
    <w:rsid w:val="00D65525"/>
    <w:rsid w:val="00D67C55"/>
    <w:rsid w:val="00D75FB8"/>
    <w:rsid w:val="00D82C1C"/>
    <w:rsid w:val="00D85AE3"/>
    <w:rsid w:val="00D9001C"/>
    <w:rsid w:val="00D95D9D"/>
    <w:rsid w:val="00DC1460"/>
    <w:rsid w:val="00DF031D"/>
    <w:rsid w:val="00DF426E"/>
    <w:rsid w:val="00E34251"/>
    <w:rsid w:val="00E6087C"/>
    <w:rsid w:val="00E60A7E"/>
    <w:rsid w:val="00E72213"/>
    <w:rsid w:val="00E7546E"/>
    <w:rsid w:val="00E816EC"/>
    <w:rsid w:val="00E91DE5"/>
    <w:rsid w:val="00EA5A29"/>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basedOn w:val="Normal"/>
    <w:unhideWhenUsed/>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Heading2">
    <w:name w:val="Heading 2"/>
    <w:basedOn w:val="Normal"/>
    <w:uiPriority w:val="1"/>
    <w:qFormat/>
    <w:rsid w:val="008056F7"/>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8056F7"/>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8056F7"/>
    <w:rPr>
      <w:rFonts w:ascii="Courier New" w:eastAsia="Times New Roman" w:hAnsi="Courier New"/>
      <w:lang w:val="en-US" w:eastAsia="en-US"/>
    </w:rPr>
  </w:style>
  <w:style w:type="paragraph" w:customStyle="1" w:styleId="EMPTYCELLSTYLE">
    <w:name w:val="EMPTY_CELL_STYLE"/>
    <w:qFormat/>
    <w:rsid w:val="008056F7"/>
    <w:rPr>
      <w:rFonts w:ascii="SansSerif" w:eastAsia="SansSerif" w:hAnsi="SansSerif" w:cs="SansSerif"/>
      <w:color w:val="000000"/>
      <w:sz w:val="1"/>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2754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2</cp:revision>
  <cp:lastPrinted>2017-02-14T19:31:00Z</cp:lastPrinted>
  <dcterms:created xsi:type="dcterms:W3CDTF">2017-03-10T13:04:00Z</dcterms:created>
  <dcterms:modified xsi:type="dcterms:W3CDTF">2017-03-10T13:04:00Z</dcterms:modified>
</cp:coreProperties>
</file>