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0F4015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5A3341">
        <w:rPr>
          <w:rFonts w:ascii="Arial" w:hAnsi="Arial" w:cs="Arial"/>
          <w:sz w:val="28"/>
          <w:szCs w:val="28"/>
          <w:lang w:val="pt-BR"/>
        </w:rPr>
        <w:t>31</w:t>
      </w:r>
      <w:r w:rsidR="0054078C">
        <w:rPr>
          <w:rFonts w:ascii="Arial" w:hAnsi="Arial" w:cs="Arial"/>
          <w:sz w:val="28"/>
          <w:szCs w:val="28"/>
          <w:lang w:val="pt-BR"/>
        </w:rPr>
        <w:t>/2018</w:t>
      </w:r>
      <w:r w:rsidR="000F401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5A3341">
        <w:rPr>
          <w:rFonts w:ascii="Arial" w:hAnsi="Arial" w:cs="Arial"/>
          <w:sz w:val="28"/>
          <w:szCs w:val="28"/>
          <w:lang w:val="pt-BR"/>
        </w:rPr>
        <w:t>17</w:t>
      </w:r>
      <w:r w:rsidR="0054078C">
        <w:rPr>
          <w:rFonts w:ascii="Arial" w:hAnsi="Arial" w:cs="Arial"/>
          <w:sz w:val="28"/>
          <w:szCs w:val="28"/>
          <w:lang w:val="pt-BR"/>
        </w:rPr>
        <w:t>/2018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D5151B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proofErr w:type="gramStart"/>
      <w:r w:rsidR="00D5151B">
        <w:rPr>
          <w:rFonts w:ascii="Arial" w:hAnsi="Arial" w:cs="Arial"/>
          <w:b/>
          <w:sz w:val="24"/>
          <w:szCs w:val="24"/>
          <w:lang w:val="pt-BR"/>
        </w:rPr>
        <w:t>07:3</w:t>
      </w:r>
      <w:r w:rsidRPr="00500238">
        <w:rPr>
          <w:rFonts w:ascii="Arial" w:hAnsi="Arial" w:cs="Arial"/>
          <w:b/>
          <w:sz w:val="24"/>
          <w:szCs w:val="24"/>
          <w:lang w:val="pt-BR"/>
        </w:rPr>
        <w:t>0</w:t>
      </w:r>
      <w:proofErr w:type="gramEnd"/>
      <w:r w:rsidR="00C92EA7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horas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="005A3341">
        <w:rPr>
          <w:rFonts w:ascii="Arial" w:hAnsi="Arial" w:cs="Arial"/>
          <w:b/>
          <w:sz w:val="24"/>
          <w:szCs w:val="24"/>
          <w:lang w:val="pt-BR"/>
        </w:rPr>
        <w:t>Quinta</w:t>
      </w:r>
      <w:r w:rsidR="00BC5008">
        <w:rPr>
          <w:rFonts w:ascii="Arial" w:hAnsi="Arial" w:cs="Arial"/>
          <w:b/>
          <w:sz w:val="24"/>
          <w:szCs w:val="24"/>
          <w:lang w:val="pt-BR"/>
        </w:rPr>
        <w:t>-feira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="002B07A3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5A3341">
        <w:rPr>
          <w:rFonts w:ascii="Arial" w:hAnsi="Arial" w:cs="Arial"/>
          <w:b/>
          <w:spacing w:val="-9"/>
          <w:sz w:val="24"/>
          <w:szCs w:val="24"/>
          <w:lang w:val="pt-BR"/>
        </w:rPr>
        <w:t>19</w:t>
      </w:r>
      <w:r w:rsidR="00230767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</w:t>
      </w:r>
      <w:r w:rsidR="00D5151B">
        <w:rPr>
          <w:rFonts w:ascii="Arial" w:hAnsi="Arial" w:cs="Arial"/>
          <w:b/>
          <w:spacing w:val="-9"/>
          <w:sz w:val="24"/>
          <w:szCs w:val="24"/>
          <w:lang w:val="pt-BR"/>
        </w:rPr>
        <w:t>Abril</w:t>
      </w:r>
      <w:r w:rsidR="00EA30F4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</w:t>
      </w:r>
      <w:r w:rsidR="0054078C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2018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proofErr w:type="spellStart"/>
      <w:r w:rsidR="0054078C">
        <w:rPr>
          <w:rFonts w:ascii="Arial" w:hAnsi="Arial" w:cs="Arial"/>
          <w:sz w:val="24"/>
          <w:szCs w:val="24"/>
          <w:lang w:val="pt-BR"/>
        </w:rPr>
        <w:t>Eguimércio</w:t>
      </w:r>
      <w:proofErr w:type="spellEnd"/>
      <w:r w:rsidR="0054078C">
        <w:rPr>
          <w:rFonts w:ascii="Arial" w:hAnsi="Arial" w:cs="Arial"/>
          <w:sz w:val="24"/>
          <w:szCs w:val="24"/>
          <w:lang w:val="pt-BR"/>
        </w:rPr>
        <w:t xml:space="preserve"> Antunes Evangelista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54078C">
        <w:rPr>
          <w:rFonts w:ascii="Arial" w:hAnsi="Arial" w:cs="Arial"/>
          <w:sz w:val="24"/>
          <w:szCs w:val="24"/>
          <w:lang w:val="pt-BR"/>
        </w:rPr>
        <w:t>da Portaria 40/2018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</w:t>
      </w:r>
      <w:r w:rsidRPr="00D5151B">
        <w:rPr>
          <w:rFonts w:ascii="Arial" w:hAnsi="Arial" w:cs="Arial"/>
          <w:sz w:val="24"/>
          <w:szCs w:val="24"/>
          <w:lang w:val="pt-BR"/>
        </w:rPr>
        <w:t>pública do Pr</w:t>
      </w:r>
      <w:r w:rsidR="005F29B8" w:rsidRPr="00D5151B">
        <w:rPr>
          <w:rFonts w:ascii="Arial" w:hAnsi="Arial" w:cs="Arial"/>
          <w:sz w:val="24"/>
          <w:szCs w:val="24"/>
          <w:lang w:val="pt-BR"/>
        </w:rPr>
        <w:t xml:space="preserve">egão em epígrafe, CUJO OBJETO </w:t>
      </w:r>
      <w:r w:rsidR="005A3341">
        <w:rPr>
          <w:rFonts w:ascii="Arial" w:hAnsi="Arial" w:cs="Arial"/>
          <w:sz w:val="24"/>
          <w:szCs w:val="24"/>
          <w:lang w:val="pt-BR"/>
        </w:rPr>
        <w:t xml:space="preserve">É </w:t>
      </w:r>
      <w:r w:rsidR="005A3341">
        <w:rPr>
          <w:b/>
          <w:color w:val="000000"/>
          <w:sz w:val="24"/>
          <w:szCs w:val="24"/>
          <w:lang w:val="pt-BR"/>
        </w:rPr>
        <w:t xml:space="preserve">A CONTRATAÇÃO DE </w:t>
      </w:r>
      <w:r w:rsidR="005A3341" w:rsidRPr="003423A1">
        <w:rPr>
          <w:b/>
          <w:color w:val="000000"/>
          <w:sz w:val="24"/>
          <w:szCs w:val="24"/>
          <w:lang w:val="pt-BR"/>
        </w:rPr>
        <w:t>EMPRESA ESPECIALIZADA PARA REALIZAR E ORGANIZAR A XXXIII VAQUEJADA NACIONAL DE CORAÇÃO DE JESUS NOS DIAS 31 DE MAIO, 01,02 E 03 DE JUNHO DE 2018 NO PARQUE JULIO ANTUNES PRATES NAS FESTIVIDADES DE COMEMORAÇÃO DOS 106 ANOS DE EMACIPAÇÃO POLITICA DO MUNICIPIO DE CORAÇÃO DE JESUS.</w:t>
      </w:r>
      <w:r w:rsidR="00D202BF" w:rsidRPr="00D5151B">
        <w:rPr>
          <w:rFonts w:ascii="Arial" w:hAnsi="Arial" w:cs="Arial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 xml:space="preserve"> CONFORME AS ESPECIFICAÇÕES CONSTANTES</w:t>
      </w:r>
      <w:r w:rsidRPr="00D5151B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NO</w:t>
      </w:r>
      <w:r w:rsidRPr="00D5151B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TERMO</w:t>
      </w:r>
      <w:r w:rsidRPr="00D5151B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DE</w:t>
      </w:r>
      <w:r w:rsidRPr="00D5151B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REFERÊNCIA</w:t>
      </w:r>
      <w:r w:rsidRPr="00D5151B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–</w:t>
      </w:r>
      <w:r w:rsidRPr="00D5151B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ANEXO</w:t>
      </w:r>
      <w:r w:rsidRPr="00D5151B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I</w:t>
      </w:r>
      <w:r w:rsidRPr="00D5151B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DO</w:t>
      </w:r>
      <w:r w:rsidRPr="00D5151B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D5151B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 interessado presente</w:t>
      </w:r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="00711007">
        <w:rPr>
          <w:rFonts w:ascii="Arial" w:hAnsi="Arial" w:cs="Arial"/>
          <w:sz w:val="24"/>
          <w:szCs w:val="24"/>
          <w:lang w:val="pt-BR"/>
        </w:rPr>
        <w:t xml:space="preserve"> v</w:t>
      </w:r>
      <w:r w:rsidRPr="00724A37">
        <w:rPr>
          <w:rFonts w:ascii="Arial" w:hAnsi="Arial" w:cs="Arial"/>
          <w:sz w:val="24"/>
          <w:szCs w:val="24"/>
          <w:lang w:val="pt-BR"/>
        </w:rPr>
        <w:t>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 licitante.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Apresentou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su</w:t>
      </w:r>
      <w:r w:rsidR="00FE15E3">
        <w:rPr>
          <w:rFonts w:ascii="Arial" w:hAnsi="Arial" w:cs="Arial"/>
          <w:sz w:val="24"/>
          <w:szCs w:val="24"/>
          <w:lang w:val="pt-BR"/>
        </w:rPr>
        <w:t>a documentação e se credenciou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tempestivamente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Pr="00724A37">
        <w:rPr>
          <w:rFonts w:ascii="Arial" w:hAnsi="Arial" w:cs="Arial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3963"/>
        <w:gridCol w:w="1277"/>
      </w:tblGrid>
      <w:tr w:rsidR="00115CCA" w:rsidRPr="003E18FE" w:rsidTr="00921536">
        <w:trPr>
          <w:trHeight w:hRule="exact" w:val="355"/>
        </w:trPr>
        <w:tc>
          <w:tcPr>
            <w:tcW w:w="3742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3E18FE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8FE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940C7C" w:rsidRPr="00952F31" w:rsidTr="00921536">
        <w:trPr>
          <w:trHeight w:hRule="exact" w:val="701"/>
        </w:trPr>
        <w:tc>
          <w:tcPr>
            <w:tcW w:w="3742" w:type="dxa"/>
          </w:tcPr>
          <w:p w:rsidR="00940C7C" w:rsidRPr="003E18FE" w:rsidRDefault="00FF644E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ESPAÇO NEGRO PROCUÇÕES LTDA - ME</w:t>
            </w:r>
          </w:p>
        </w:tc>
        <w:tc>
          <w:tcPr>
            <w:tcW w:w="3963" w:type="dxa"/>
          </w:tcPr>
          <w:p w:rsidR="00940C7C" w:rsidRPr="003E18FE" w:rsidRDefault="00FF644E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LUIZ MERCIO ANDRADE SANTOS</w:t>
            </w:r>
          </w:p>
        </w:tc>
        <w:tc>
          <w:tcPr>
            <w:tcW w:w="1277" w:type="dxa"/>
          </w:tcPr>
          <w:p w:rsidR="00940C7C" w:rsidRPr="003E18FE" w:rsidRDefault="00952F31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:rsidR="00783F67" w:rsidRDefault="00783F67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83F67" w:rsidRDefault="00783F67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5F29B8" w:rsidRDefault="005F29B8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5F29B8" w:rsidRPr="00724A37" w:rsidRDefault="005F29B8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724A37">
        <w:rPr>
          <w:rFonts w:ascii="Arial" w:hAnsi="Arial" w:cs="Arial"/>
          <w:sz w:val="24"/>
          <w:szCs w:val="24"/>
          <w:u w:val="single"/>
          <w:lang w:val="pt-BR"/>
        </w:rPr>
        <w:t>ABERTURA DOS ENVELOPES PROPOSTAS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="00E932A0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724A37" w:rsidRPr="00724A37">
        <w:rPr>
          <w:rFonts w:ascii="Arial" w:hAnsi="Arial" w:cs="Arial"/>
          <w:sz w:val="24"/>
          <w:szCs w:val="24"/>
          <w:lang w:val="pt-BR"/>
        </w:rPr>
        <w:t>i</w:t>
      </w:r>
      <w:proofErr w:type="gramEnd"/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</w:t>
      </w:r>
      <w:r w:rsidR="00D70C77">
        <w:rPr>
          <w:rFonts w:ascii="Arial" w:hAnsi="Arial" w:cs="Arial"/>
          <w:sz w:val="24"/>
          <w:szCs w:val="24"/>
          <w:lang w:val="pt-BR"/>
        </w:rPr>
        <w:t xml:space="preserve"> juntamente com a equipe de apoio </w:t>
      </w:r>
      <w:r w:rsidRPr="00500238">
        <w:rPr>
          <w:rFonts w:ascii="Arial" w:hAnsi="Arial" w:cs="Arial"/>
          <w:sz w:val="24"/>
          <w:szCs w:val="24"/>
          <w:lang w:val="pt-BR"/>
        </w:rPr>
        <w:t>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 autor da proposta selecionada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 lances de forma 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seqüencial. 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proposta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proposta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="00FE15E3">
        <w:rPr>
          <w:rFonts w:ascii="Arial" w:hAnsi="Arial" w:cs="Arial"/>
          <w:sz w:val="24"/>
          <w:szCs w:val="24"/>
          <w:lang w:val="pt-BR"/>
        </w:rPr>
        <w:t>escrita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 representante da licitante classificada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 os lances verbais em forma seqüencial,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="003133E9">
        <w:rPr>
          <w:rFonts w:ascii="Arial" w:hAnsi="Arial" w:cs="Arial"/>
          <w:b/>
          <w:sz w:val="24"/>
          <w:szCs w:val="24"/>
          <w:lang w:val="pt-BR"/>
        </w:rPr>
        <w:t>FASE DE LANCES</w:t>
      </w:r>
      <w:r w:rsidR="00EA30F4">
        <w:rPr>
          <w:rFonts w:ascii="Arial" w:hAnsi="Arial" w:cs="Arial"/>
          <w:b/>
          <w:sz w:val="24"/>
          <w:szCs w:val="24"/>
          <w:lang w:val="pt-BR"/>
        </w:rPr>
        <w:t xml:space="preserve">. </w:t>
      </w:r>
    </w:p>
    <w:p w:rsidR="00E31234" w:rsidRPr="00E31234" w:rsidRDefault="00EA30F4" w:rsidP="00BC500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E31234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 xml:space="preserve">Encerrada a fase de negociação, o pregoeiro e equipe de </w:t>
      </w:r>
      <w:r w:rsidR="00180380">
        <w:rPr>
          <w:rFonts w:ascii="Arial" w:hAnsi="Arial" w:cs="Arial"/>
          <w:sz w:val="24"/>
          <w:szCs w:val="24"/>
          <w:lang w:val="pt-BR"/>
        </w:rPr>
        <w:t>apoio procederam à abertura do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="00180380">
        <w:rPr>
          <w:rFonts w:ascii="Arial" w:hAnsi="Arial" w:cs="Arial"/>
          <w:sz w:val="24"/>
          <w:szCs w:val="24"/>
          <w:lang w:val="pt-BR"/>
        </w:rPr>
        <w:t xml:space="preserve"> envelope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Pr="00724A37">
        <w:rPr>
          <w:rFonts w:ascii="Arial" w:hAnsi="Arial" w:cs="Arial"/>
          <w:sz w:val="24"/>
          <w:szCs w:val="24"/>
          <w:lang w:val="pt-BR"/>
        </w:rPr>
        <w:t>habilitação da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CE12DC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com o menor preço na fase anterior, cujos</w:t>
      </w:r>
      <w:r w:rsidR="0059308B">
        <w:rPr>
          <w:rFonts w:ascii="Arial" w:hAnsi="Arial" w:cs="Arial"/>
          <w:sz w:val="24"/>
          <w:szCs w:val="24"/>
          <w:lang w:val="pt-BR"/>
        </w:rPr>
        <w:t xml:space="preserve"> documentos e envelope</w:t>
      </w:r>
      <w:r w:rsidR="004B340D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FE1FC3" w:rsidRPr="00F9384A">
        <w:trPr>
          <w:trHeight w:hRule="exact" w:val="286"/>
        </w:trPr>
        <w:tc>
          <w:tcPr>
            <w:tcW w:w="9501" w:type="dxa"/>
          </w:tcPr>
          <w:p w:rsidR="00FE1FC3" w:rsidRPr="003E18FE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E18FE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230767" w:rsidRPr="003E18FE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3E18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F29B8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500238" w:rsidRPr="003E18FE">
              <w:rPr>
                <w:rFonts w:ascii="Arial" w:hAnsi="Arial" w:cs="Arial"/>
                <w:b/>
                <w:sz w:val="24"/>
                <w:szCs w:val="24"/>
              </w:rPr>
              <w:t>abilitado</w:t>
            </w:r>
            <w:r w:rsidR="00230767" w:rsidRPr="003E18FE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BC5008" w:rsidRPr="00FF644E">
        <w:trPr>
          <w:trHeight w:hRule="exact" w:val="286"/>
        </w:trPr>
        <w:tc>
          <w:tcPr>
            <w:tcW w:w="9501" w:type="dxa"/>
          </w:tcPr>
          <w:p w:rsidR="00BC5008" w:rsidRPr="003E18FE" w:rsidRDefault="00FF644E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ESPAÇO NEGRO PROCUÇÕES LTDA - ME</w:t>
            </w:r>
          </w:p>
        </w:tc>
      </w:tr>
      <w:tr w:rsidR="005F29B8" w:rsidRPr="00FF644E">
        <w:trPr>
          <w:trHeight w:hRule="exact" w:val="286"/>
        </w:trPr>
        <w:tc>
          <w:tcPr>
            <w:tcW w:w="9501" w:type="dxa"/>
          </w:tcPr>
          <w:p w:rsidR="005F29B8" w:rsidRDefault="005F29B8" w:rsidP="00BC500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500238" w:rsidRDefault="00500238" w:rsidP="0057613F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0F2FA7" w:rsidRDefault="000F2FA7" w:rsidP="0057613F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3518BF" w:rsidRPr="00500238" w:rsidRDefault="002D4537" w:rsidP="003518BF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5E3" w:rsidRDefault="00E31234" w:rsidP="00FE15E3">
      <w:pPr>
        <w:pStyle w:val="Corpodetexto"/>
        <w:spacing w:line="360" w:lineRule="auto"/>
        <w:ind w:firstLine="7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Diante de todo o andamento da ses</w:t>
      </w:r>
      <w:r w:rsidR="00FE15E3">
        <w:rPr>
          <w:rFonts w:ascii="Arial" w:hAnsi="Arial" w:cs="Arial"/>
          <w:sz w:val="24"/>
          <w:szCs w:val="24"/>
          <w:lang w:val="pt-BR"/>
        </w:rPr>
        <w:t>são, o pregoeiro declara aceita a proposta abaixo identificada</w:t>
      </w:r>
      <w:r w:rsidR="00BC5008"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E971EB" w:rsidRDefault="00E971EB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9501"/>
      </w:tblGrid>
      <w:tr w:rsidR="004139E1" w:rsidRPr="00F57559" w:rsidTr="004139E1">
        <w:trPr>
          <w:trHeight w:hRule="exact" w:val="286"/>
        </w:trPr>
        <w:tc>
          <w:tcPr>
            <w:tcW w:w="9501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55"/>
              <w:gridCol w:w="3131"/>
            </w:tblGrid>
            <w:tr w:rsidR="00FE15E3" w:rsidTr="00FE15E3">
              <w:tc>
                <w:tcPr>
                  <w:tcW w:w="6355" w:type="dxa"/>
                </w:tcPr>
                <w:p w:rsidR="00FE15E3" w:rsidRDefault="00FF644E" w:rsidP="004139E1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ESPAÇO NEGRO PROCUÇÕES LTDA - ME</w:t>
                  </w:r>
                </w:p>
              </w:tc>
              <w:tc>
                <w:tcPr>
                  <w:tcW w:w="3131" w:type="dxa"/>
                </w:tcPr>
                <w:p w:rsidR="00FE15E3" w:rsidRDefault="00FE15E3" w:rsidP="004139E1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VALOR TOTAL:</w:t>
                  </w:r>
                  <w:r>
                    <w:rPr>
                      <w:rFonts w:ascii="Arial" w:eastAsiaTheme="minorHAnsi" w:hAnsi="Arial" w:cs="Arial"/>
                      <w:sz w:val="18"/>
                      <w:szCs w:val="18"/>
                      <w:lang w:val="pt-BR"/>
                    </w:rPr>
                    <w:t xml:space="preserve"> </w:t>
                  </w:r>
                  <w:r w:rsidR="00FF644E">
                    <w:rPr>
                      <w:rFonts w:ascii="Arial" w:eastAsiaTheme="minorHAnsi" w:hAnsi="Arial" w:cs="Arial"/>
                      <w:b/>
                      <w:lang w:val="pt-BR"/>
                    </w:rPr>
                    <w:t>88.000,00</w:t>
                  </w:r>
                </w:p>
              </w:tc>
            </w:tr>
          </w:tbl>
          <w:p w:rsidR="004139E1" w:rsidRDefault="004139E1" w:rsidP="004139E1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E95EDA" w:rsidRDefault="00E95EDA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16CD3" w:rsidRDefault="00316CD3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</w:p>
    <w:p w:rsidR="00316CD3" w:rsidRDefault="00316CD3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</w:p>
    <w:p w:rsidR="00FE1FC3" w:rsidRPr="00FE15E3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FE15E3">
        <w:rPr>
          <w:rFonts w:ascii="Arial" w:hAnsi="Arial" w:cs="Arial"/>
          <w:sz w:val="24"/>
          <w:szCs w:val="24"/>
          <w:u w:val="single"/>
          <w:lang w:val="pt-BR"/>
        </w:rPr>
        <w:t>ENCERRAMENTO</w:t>
      </w:r>
    </w:p>
    <w:p w:rsidR="00500238" w:rsidRPr="00FE15E3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mesmo</w:t>
      </w:r>
      <w:r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mostr</w:t>
      </w:r>
      <w:r w:rsidR="00FE15E3">
        <w:rPr>
          <w:rFonts w:ascii="Arial" w:hAnsi="Arial" w:cs="Arial"/>
          <w:sz w:val="24"/>
          <w:szCs w:val="24"/>
          <w:lang w:val="pt-BR"/>
        </w:rPr>
        <w:t>ou</w:t>
      </w:r>
      <w:r w:rsidR="00FD074E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estar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de pleno acordo, não havendo qualquer intenção de recurso. Assim, nada mais havendo a ser tratado, deu-se por encerrada a sessão cuja ata foi lavrada e, após lida e achada conforme, segue assinada por todos os presentes - Pregoeiro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 xml:space="preserve">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</w:t>
      </w:r>
      <w:proofErr w:type="gramEnd"/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de Apoio e representante da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0F4015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E932A0">
        <w:rPr>
          <w:rFonts w:ascii="Arial" w:hAnsi="Arial" w:cs="Arial"/>
          <w:sz w:val="24"/>
          <w:szCs w:val="24"/>
          <w:lang w:val="pt-BR"/>
        </w:rPr>
        <w:t>19</w:t>
      </w:r>
      <w:r w:rsidR="005C3D9A">
        <w:rPr>
          <w:rFonts w:ascii="Arial" w:hAnsi="Arial" w:cs="Arial"/>
          <w:sz w:val="24"/>
          <w:szCs w:val="24"/>
          <w:lang w:val="pt-BR"/>
        </w:rPr>
        <w:t xml:space="preserve"> de </w:t>
      </w:r>
      <w:r w:rsidR="00FE15E3">
        <w:rPr>
          <w:rFonts w:ascii="Arial" w:hAnsi="Arial" w:cs="Arial"/>
          <w:sz w:val="24"/>
          <w:szCs w:val="24"/>
          <w:lang w:val="pt-BR"/>
        </w:rPr>
        <w:t>ABRIL</w:t>
      </w:r>
      <w:r w:rsidR="005C3D9A">
        <w:rPr>
          <w:rFonts w:ascii="Arial" w:hAnsi="Arial" w:cs="Arial"/>
          <w:sz w:val="24"/>
          <w:szCs w:val="24"/>
          <w:lang w:val="pt-BR"/>
        </w:rPr>
        <w:t xml:space="preserve"> de 2018</w:t>
      </w:r>
      <w:r w:rsidR="00FD074E">
        <w:rPr>
          <w:rFonts w:ascii="Arial" w:hAnsi="Arial" w:cs="Arial"/>
          <w:sz w:val="24"/>
          <w:szCs w:val="24"/>
          <w:lang w:val="pt-BR"/>
        </w:rPr>
        <w:t>.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2709B9">
        <w:rPr>
          <w:rFonts w:ascii="Arial" w:hAnsi="Arial" w:cs="Arial"/>
          <w:b/>
          <w:sz w:val="24"/>
          <w:szCs w:val="24"/>
          <w:lang w:val="pt-BR"/>
        </w:rPr>
        <w:t>ASSINAM :</w:t>
      </w:r>
      <w:proofErr w:type="gramEnd"/>
      <w:r w:rsidRPr="002709B9">
        <w:rPr>
          <w:rFonts w:ascii="Arial" w:hAnsi="Arial" w:cs="Arial"/>
          <w:b/>
          <w:sz w:val="24"/>
          <w:szCs w:val="24"/>
          <w:lang w:val="pt-BR"/>
        </w:rPr>
        <w:t xml:space="preserve">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5C3D9A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EGUIMÉRCIO ANTUNES EVANGELISTA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FD074E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LUDMILA SALLES LAFETÁ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631882" w:rsidRDefault="00FD074E" w:rsidP="00631882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JULIANA OLIVEIRA SANTOS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E932A0" w:rsidRDefault="00E932A0" w:rsidP="00E932A0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ESPAÇO NEGRO PROCUÇÕES LTDA - ME </w:t>
      </w:r>
    </w:p>
    <w:p w:rsidR="00E932A0" w:rsidRDefault="00FD074E" w:rsidP="00E932A0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Representante da empresa: </w:t>
      </w:r>
      <w:r w:rsidR="00E932A0">
        <w:rPr>
          <w:rFonts w:ascii="Arial" w:hAnsi="Arial" w:cs="Arial"/>
          <w:sz w:val="24"/>
          <w:szCs w:val="24"/>
          <w:lang w:val="pt-BR"/>
        </w:rPr>
        <w:t xml:space="preserve">LUIZ MERCIO ANDRADE SANTOS </w:t>
      </w:r>
    </w:p>
    <w:p w:rsidR="00DC6EE2" w:rsidRDefault="00DC6EE2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F7320A" w:rsidRDefault="00F7320A" w:rsidP="00695B63">
      <w:pPr>
        <w:pStyle w:val="TableParagraph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7320A" w:rsidRDefault="00F7320A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F7320A" w:rsidRDefault="00F7320A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DC6EE2" w:rsidRDefault="00DC6EE2" w:rsidP="00BC5008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DC6EE2" w:rsidSect="00FE1FC3">
      <w:headerReference w:type="default" r:id="rId7"/>
      <w:footerReference w:type="default" r:id="rId8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A0" w:rsidRDefault="00E932A0" w:rsidP="00FE1FC3">
      <w:r>
        <w:separator/>
      </w:r>
    </w:p>
  </w:endnote>
  <w:endnote w:type="continuationSeparator" w:id="0">
    <w:p w:rsidR="00E932A0" w:rsidRDefault="00E932A0" w:rsidP="00F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A0" w:rsidRDefault="00E932A0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E932A0" w:rsidRDefault="00E932A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4DF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A0" w:rsidRDefault="00E932A0" w:rsidP="00FE1FC3">
      <w:r>
        <w:separator/>
      </w:r>
    </w:p>
  </w:footnote>
  <w:footnote w:type="continuationSeparator" w:id="0">
    <w:p w:rsidR="00E932A0" w:rsidRDefault="00E932A0" w:rsidP="00FE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A0" w:rsidRDefault="00E932A0">
    <w:pPr>
      <w:pStyle w:val="Corpodetexto"/>
      <w:spacing w:line="14" w:lineRule="auto"/>
    </w:pPr>
    <w:r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E932A0" w:rsidRPr="00500238" w:rsidRDefault="00E932A0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E932A0" w:rsidRDefault="00E932A0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1FC3"/>
    <w:rsid w:val="00001488"/>
    <w:rsid w:val="00034DF9"/>
    <w:rsid w:val="00041056"/>
    <w:rsid w:val="00050705"/>
    <w:rsid w:val="000F2FA7"/>
    <w:rsid w:val="000F4015"/>
    <w:rsid w:val="00115CCA"/>
    <w:rsid w:val="00126EB0"/>
    <w:rsid w:val="00153BD9"/>
    <w:rsid w:val="00166F86"/>
    <w:rsid w:val="00180380"/>
    <w:rsid w:val="00183CD7"/>
    <w:rsid w:val="00230767"/>
    <w:rsid w:val="002709B9"/>
    <w:rsid w:val="002A03FB"/>
    <w:rsid w:val="002B07A3"/>
    <w:rsid w:val="002C62B1"/>
    <w:rsid w:val="002D4537"/>
    <w:rsid w:val="003133E9"/>
    <w:rsid w:val="00316CD3"/>
    <w:rsid w:val="003518BF"/>
    <w:rsid w:val="003541C6"/>
    <w:rsid w:val="00354574"/>
    <w:rsid w:val="003628F3"/>
    <w:rsid w:val="003C238C"/>
    <w:rsid w:val="003C5658"/>
    <w:rsid w:val="003E18FE"/>
    <w:rsid w:val="004019EC"/>
    <w:rsid w:val="004054EB"/>
    <w:rsid w:val="004139E1"/>
    <w:rsid w:val="00483262"/>
    <w:rsid w:val="004973FD"/>
    <w:rsid w:val="004B340D"/>
    <w:rsid w:val="004C1C86"/>
    <w:rsid w:val="004D10C8"/>
    <w:rsid w:val="00500238"/>
    <w:rsid w:val="005265AE"/>
    <w:rsid w:val="0052796D"/>
    <w:rsid w:val="0054078C"/>
    <w:rsid w:val="0056108B"/>
    <w:rsid w:val="00575822"/>
    <w:rsid w:val="0057613F"/>
    <w:rsid w:val="00583195"/>
    <w:rsid w:val="0059308B"/>
    <w:rsid w:val="005A2651"/>
    <w:rsid w:val="005A3341"/>
    <w:rsid w:val="005C3D9A"/>
    <w:rsid w:val="005D6E79"/>
    <w:rsid w:val="005E551E"/>
    <w:rsid w:val="005F29B8"/>
    <w:rsid w:val="00631882"/>
    <w:rsid w:val="00695B63"/>
    <w:rsid w:val="006A5E02"/>
    <w:rsid w:val="006C2386"/>
    <w:rsid w:val="00711007"/>
    <w:rsid w:val="00724A37"/>
    <w:rsid w:val="00733A35"/>
    <w:rsid w:val="00742A25"/>
    <w:rsid w:val="00745410"/>
    <w:rsid w:val="00753CCC"/>
    <w:rsid w:val="00783F67"/>
    <w:rsid w:val="007F6428"/>
    <w:rsid w:val="00846705"/>
    <w:rsid w:val="00873FEF"/>
    <w:rsid w:val="008D03D7"/>
    <w:rsid w:val="00921536"/>
    <w:rsid w:val="009352B4"/>
    <w:rsid w:val="00940C7C"/>
    <w:rsid w:val="00952F31"/>
    <w:rsid w:val="00953528"/>
    <w:rsid w:val="00980A74"/>
    <w:rsid w:val="00A20558"/>
    <w:rsid w:val="00A24D95"/>
    <w:rsid w:val="00AB0E84"/>
    <w:rsid w:val="00AD305D"/>
    <w:rsid w:val="00B74DC7"/>
    <w:rsid w:val="00BB28B1"/>
    <w:rsid w:val="00BC5008"/>
    <w:rsid w:val="00BD2D39"/>
    <w:rsid w:val="00BF0B83"/>
    <w:rsid w:val="00C50503"/>
    <w:rsid w:val="00C54151"/>
    <w:rsid w:val="00C57E7C"/>
    <w:rsid w:val="00C7329C"/>
    <w:rsid w:val="00C92EA7"/>
    <w:rsid w:val="00CE12DC"/>
    <w:rsid w:val="00CF2BA0"/>
    <w:rsid w:val="00D067E2"/>
    <w:rsid w:val="00D13AB7"/>
    <w:rsid w:val="00D202BF"/>
    <w:rsid w:val="00D46D55"/>
    <w:rsid w:val="00D504FD"/>
    <w:rsid w:val="00D5151B"/>
    <w:rsid w:val="00D52207"/>
    <w:rsid w:val="00D70C77"/>
    <w:rsid w:val="00D75170"/>
    <w:rsid w:val="00D90698"/>
    <w:rsid w:val="00DA13B9"/>
    <w:rsid w:val="00DA6EE9"/>
    <w:rsid w:val="00DC6EE2"/>
    <w:rsid w:val="00E31234"/>
    <w:rsid w:val="00E45DE2"/>
    <w:rsid w:val="00E80B0E"/>
    <w:rsid w:val="00E932A0"/>
    <w:rsid w:val="00E95EDA"/>
    <w:rsid w:val="00E971EB"/>
    <w:rsid w:val="00EA30F4"/>
    <w:rsid w:val="00EE4826"/>
    <w:rsid w:val="00EE4CD7"/>
    <w:rsid w:val="00F57559"/>
    <w:rsid w:val="00F7239B"/>
    <w:rsid w:val="00F7320A"/>
    <w:rsid w:val="00F921FD"/>
    <w:rsid w:val="00F9384A"/>
    <w:rsid w:val="00FA1924"/>
    <w:rsid w:val="00FD074E"/>
    <w:rsid w:val="00FD2C85"/>
    <w:rsid w:val="00FE15E3"/>
    <w:rsid w:val="00FE1FC3"/>
    <w:rsid w:val="00FF2668"/>
    <w:rsid w:val="00FF644E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C3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  <w:style w:type="paragraph" w:styleId="Cabealho">
    <w:name w:val="header"/>
    <w:basedOn w:val="Normal"/>
    <w:link w:val="CabealhoChar"/>
    <w:uiPriority w:val="99"/>
    <w:semiHidden/>
    <w:unhideWhenUsed/>
    <w:rsid w:val="00FD2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2C8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D2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2C8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3123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E31234"/>
  </w:style>
  <w:style w:type="character" w:styleId="Hyperlink">
    <w:name w:val="Hyperlink"/>
    <w:basedOn w:val="Fontepargpadro"/>
    <w:uiPriority w:val="99"/>
    <w:semiHidden/>
    <w:unhideWhenUsed/>
    <w:rsid w:val="00E312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B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B0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1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42</cp:revision>
  <cp:lastPrinted>2018-04-19T12:27:00Z</cp:lastPrinted>
  <dcterms:created xsi:type="dcterms:W3CDTF">2017-05-10T10:34:00Z</dcterms:created>
  <dcterms:modified xsi:type="dcterms:W3CDTF">2018-04-19T12:58:00Z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